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E9" w:rsidRPr="001D3B06" w:rsidRDefault="00A914E9" w:rsidP="00A9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нацелена на реализацию федерального компонента государственного стандарта начального общего образования.</w:t>
      </w: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окружающему миру составлена на основе: авторской программы А.А. Плешакова, М.Ю. Новицкой (Просвещение, 2010). </w:t>
      </w:r>
      <w:r w:rsidRPr="001D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 использование УМК</w:t>
      </w:r>
      <w:r w:rsidRPr="001D3B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«Перспектива».</w:t>
      </w:r>
    </w:p>
    <w:p w:rsidR="00A914E9" w:rsidRPr="001D3B06" w:rsidRDefault="00A914E9" w:rsidP="00A914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изучаемого предмета (курса) 68 часов. Количество часов в классе: 68 часов по учебному плану, 2 часа в неделю.</w:t>
      </w:r>
    </w:p>
    <w:p w:rsidR="00A914E9" w:rsidRPr="001D3B06" w:rsidRDefault="00A914E9" w:rsidP="00A914E9">
      <w:pPr>
        <w:rPr>
          <w:rFonts w:ascii="Times New Roman" w:hAnsi="Times New Roman" w:cs="Times New Roman"/>
          <w:sz w:val="24"/>
          <w:szCs w:val="24"/>
        </w:rPr>
      </w:pP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обучения:</w:t>
      </w: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личности ребенка;</w:t>
      </w: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универсальных учебных действий;</w:t>
      </w: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способности учиться, познавать окружающий мир и сотрудничать.</w:t>
      </w: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A914E9" w:rsidRPr="001D3B06" w:rsidRDefault="00A914E9" w:rsidP="00A914E9">
      <w:pPr>
        <w:numPr>
          <w:ilvl w:val="0"/>
          <w:numId w:val="2"/>
        </w:numPr>
        <w:spacing w:after="0" w:line="240" w:lineRule="auto"/>
        <w:ind w:left="117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современной картины мира с позиции экологической этики;</w:t>
      </w:r>
    </w:p>
    <w:p w:rsidR="00A914E9" w:rsidRPr="001D3B06" w:rsidRDefault="00A914E9" w:rsidP="00A914E9">
      <w:pPr>
        <w:numPr>
          <w:ilvl w:val="0"/>
          <w:numId w:val="2"/>
        </w:numPr>
        <w:spacing w:after="0" w:line="240" w:lineRule="auto"/>
        <w:ind w:left="117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природе, школе, семье, родному городу (селу), своему Отечеству;</w:t>
      </w:r>
    </w:p>
    <w:p w:rsidR="00A914E9" w:rsidRPr="001D3B06" w:rsidRDefault="00A914E9" w:rsidP="00A914E9">
      <w:pPr>
        <w:numPr>
          <w:ilvl w:val="0"/>
          <w:numId w:val="2"/>
        </w:numPr>
        <w:spacing w:after="0" w:line="240" w:lineRule="auto"/>
        <w:ind w:left="117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познанию окружающего мира и самого себя, своего внутреннего мира;</w:t>
      </w:r>
    </w:p>
    <w:p w:rsidR="00A914E9" w:rsidRPr="001D3B06" w:rsidRDefault="00A914E9" w:rsidP="00A914E9">
      <w:pPr>
        <w:numPr>
          <w:ilvl w:val="0"/>
          <w:numId w:val="2"/>
        </w:numPr>
        <w:spacing w:after="0" w:line="240" w:lineRule="auto"/>
        <w:ind w:left="117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опыта поведения в природной и социальной среде с точки зрения важнейших компонентов культуры, таких, как </w:t>
      </w:r>
      <w:r w:rsidRPr="001D3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норма, ценность, идеал</w:t>
      </w: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учебно-методического обеспечения</w:t>
      </w:r>
      <w:r w:rsidRPr="001D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14E9" w:rsidRPr="001D3B06" w:rsidRDefault="00A914E9" w:rsidP="00A914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Плешаков, М.Ю. Новицкая. Окружающий мир. Учебник. Часть 1 и 2. М., Просвещение, 2012.</w:t>
      </w:r>
    </w:p>
    <w:p w:rsidR="00A914E9" w:rsidRPr="001D3B06" w:rsidRDefault="00A914E9" w:rsidP="00A914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Плешаков, М.Ю. Новицкая. Окружающий мир. Рабочая тетрадь. М., Просвещение, 2012.</w:t>
      </w:r>
    </w:p>
    <w:p w:rsidR="00A914E9" w:rsidRPr="001D3B06" w:rsidRDefault="00A914E9" w:rsidP="00A914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Плешаков, М.Ю. Новицкая.  Уроки по окружающему миру: пособие для учителя. М., Просвещение, 2012.</w:t>
      </w:r>
    </w:p>
    <w:p w:rsidR="00A914E9" w:rsidRPr="001D3B06" w:rsidRDefault="00A914E9" w:rsidP="00A914E9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Основы безопасности жизнедеятельности. Рабочая тетрадь. Под ред. А.А. Плешакова . М., Просвещение, 2012.</w:t>
      </w:r>
    </w:p>
    <w:p w:rsidR="00A914E9" w:rsidRPr="001D3B06" w:rsidRDefault="00A914E9" w:rsidP="00A914E9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Таблицы животных, растений, грибов</w:t>
      </w:r>
    </w:p>
    <w:p w:rsidR="00A914E9" w:rsidRPr="001D3B06" w:rsidRDefault="00A914E9" w:rsidP="00A914E9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Карточки с заданиями</w:t>
      </w:r>
    </w:p>
    <w:p w:rsidR="00A914E9" w:rsidRPr="001D3B06" w:rsidRDefault="00A914E9" w:rsidP="00A914E9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Тестовый материал</w:t>
      </w:r>
    </w:p>
    <w:p w:rsidR="00A914E9" w:rsidRPr="001D3B06" w:rsidRDefault="00A914E9" w:rsidP="00A914E9">
      <w:pPr>
        <w:rPr>
          <w:rFonts w:ascii="Times New Roman" w:hAnsi="Times New Roman" w:cs="Times New Roman"/>
          <w:sz w:val="24"/>
          <w:szCs w:val="24"/>
        </w:rPr>
      </w:pP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к знаниям, умениям и навыкам учащихся 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b/>
          <w:sz w:val="24"/>
          <w:szCs w:val="24"/>
        </w:rPr>
        <w:t>Устанавливать связи: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Внутри природных сообществ: между растениями и животными, между разными группами животных;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Между деятельностью человека и условиями его жизни в разных природных зонах;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Между условиями жизни человека в разных природных зонах и устройством его быта (строения, одежда, питание).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b/>
          <w:sz w:val="24"/>
          <w:szCs w:val="24"/>
        </w:rPr>
        <w:t>Владеть общеучебными умениями (в рамках изученного):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Проводить наблюдения за природой родного края ( на примере одного из сообществ);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Оценивать устное высказывание одноклассников по его соответствию обсуждаемой теме, полноте и доказательности;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Уметь выделить главное в письменном тексте.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Знать: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Состав и свойства почвы;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Характерные признаки сезонов года родного края;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Названия основных сообществ ( лес, луг, водоем);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Названия и отличительные признаки наиболее распространенных в родном крае растений и животных;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Названия и отличительные признаки особо охраняемых в данной местности растений и животных;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Особенности природы своего края;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Правила поведения в природе;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Имена выдающихся российских государственных деятелей (в изучаемый период): князья Владимир и Ярослав Мудрый, Александр Невский, Дмитрий Донской, царь Иван Грозный, князь Д. Пожарский и К. Минин.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Понимать условный язык карт и планов, пользоваться масштабом;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Находить на физической карте России природные зоны;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Характеризовать природные зоны и природные сообщества России;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Узнавать в окружающем мире изученные растения: мхи, папоротники, хвойные, цветковые;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и животных природных зон и природных сообществ (2-3 объекта);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Фиксировать с помощью условных знаков основные признаки погоды; составлять устную характеристику погоды выбранных дней.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Школьникам, обучающимся по данной программе, предоставляется возможность овладеть следующими дополнительными умениями и знаниями: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Осуществлять классификацию объектов окружающего мира по самостоятельно выделенным признакам (при указании и без указания количества групп).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истории человека в древние времена.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>Знать имена исторических лиц древности: Аристотель, Александр Македонский; имена зарубежных ученых и путешественников: Ф. Магеллан, Х. Колумб, Н. Коперник, И. Ньютон.</w:t>
      </w:r>
    </w:p>
    <w:p w:rsidR="00A914E9" w:rsidRPr="001D3B06" w:rsidRDefault="00A914E9" w:rsidP="00A914E9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об истории родного края. 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ходе организации учебного процесса используются следующие </w:t>
      </w:r>
      <w:r w:rsidRPr="001D3B0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технологии: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развивающего обучения;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дифференцированного обучения;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проблемного обучения;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здоровьесберегающие технологии;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информационно-коммуникативные технологии.</w:t>
      </w:r>
    </w:p>
    <w:p w:rsidR="00A914E9" w:rsidRPr="001D3B06" w:rsidRDefault="00A914E9" w:rsidP="00A91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Наряду с комбинированными уроками, объяснением и закреплением нового материала  используются  следующие </w:t>
      </w:r>
      <w:r w:rsidRPr="001D3B0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типы урока</w:t>
      </w: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урок – игра;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урок-путешествие;</w:t>
      </w: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урок-соревнование.</w:t>
      </w:r>
    </w:p>
    <w:p w:rsidR="00A914E9" w:rsidRPr="001D3B06" w:rsidRDefault="00A914E9" w:rsidP="00A91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hAnsi="Times New Roman" w:cs="Times New Roman"/>
          <w:sz w:val="24"/>
          <w:szCs w:val="24"/>
        </w:rPr>
        <w:t xml:space="preserve">   урок- экскурсия;                              </w:t>
      </w:r>
    </w:p>
    <w:p w:rsidR="00A914E9" w:rsidRPr="001D3B06" w:rsidRDefault="00A914E9" w:rsidP="00A914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14E9" w:rsidRPr="001D3B06" w:rsidRDefault="00A914E9" w:rsidP="00A914E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E9" w:rsidRPr="001D3B06" w:rsidRDefault="00A914E9" w:rsidP="00A91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конце учебного года у обучающихся должны быть сформированы следующие </w:t>
      </w:r>
      <w:r w:rsidRPr="001D3B0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ключевые компетентности:</w:t>
      </w:r>
    </w:p>
    <w:p w:rsidR="00A914E9" w:rsidRPr="001D3B06" w:rsidRDefault="00A914E9" w:rsidP="00A914E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Учебно-познавательные компетентности - наблюдательность, активность и прилежание в учебном труде, устойчивый интерес к познанию.</w:t>
      </w:r>
    </w:p>
    <w:p w:rsidR="00A914E9" w:rsidRPr="001D3B06" w:rsidRDefault="00A914E9" w:rsidP="00A914E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Информационные компетентности - готовность обучающихся самостоятельно работать с информацией  различных источников, искать, анализировать и отбирать необходимую информацию.</w:t>
      </w:r>
    </w:p>
    <w:p w:rsidR="00A914E9" w:rsidRPr="001D3B06" w:rsidRDefault="00A914E9" w:rsidP="00A914E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компетентности - овладение простейшими коммуникативными умениями и навыками такими, как умение говорить и слушать, способность сопереживать, сочувствовать, проявлять внимание к другим людям, животным, природе, сформированность первичных навыков саморегуляции.</w:t>
      </w:r>
    </w:p>
    <w:p w:rsidR="00A914E9" w:rsidRPr="001D3B06" w:rsidRDefault="00A914E9" w:rsidP="00A914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06">
        <w:rPr>
          <w:rFonts w:ascii="Times New Roman" w:hAnsi="Times New Roman" w:cs="Times New Roman"/>
          <w:sz w:val="24"/>
          <w:szCs w:val="24"/>
        </w:rPr>
        <w:t xml:space="preserve">Ценностно-смысловые компетентности - восприятие и понимание обучающимися таких ценностей, как семья, школа, Родина, природа, дружба со сверстниками, уважение к старшим. Готовность ребёнка видеть и понимать окружающий мир, ориентироваться в нём, осознавать свою роль и предназначение. </w:t>
      </w:r>
    </w:p>
    <w:p w:rsidR="00A914E9" w:rsidRPr="001D3B06" w:rsidRDefault="00A914E9" w:rsidP="00A914E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6">
        <w:rPr>
          <w:rFonts w:ascii="Times New Roman" w:hAnsi="Times New Roman" w:cs="Times New Roman"/>
          <w:sz w:val="24"/>
          <w:szCs w:val="24"/>
        </w:rPr>
        <w:t>Общекультурные компетентности - осведомлённость обучающихся в особенностях национальной и общечеловеческой культур, духовно-нравственных основах жизни человека и человечества.</w:t>
      </w:r>
    </w:p>
    <w:p w:rsidR="00A914E9" w:rsidRPr="001D3B06" w:rsidRDefault="00A914E9" w:rsidP="00A9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техническая база</w:t>
      </w:r>
    </w:p>
    <w:p w:rsidR="00A914E9" w:rsidRPr="001D3B06" w:rsidRDefault="00A914E9" w:rsidP="00A914E9">
      <w:pPr>
        <w:numPr>
          <w:ilvl w:val="0"/>
          <w:numId w:val="6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Оборудованный кабинет начальных классов;</w:t>
      </w:r>
    </w:p>
    <w:p w:rsidR="00A914E9" w:rsidRPr="001D3B06" w:rsidRDefault="00A914E9" w:rsidP="00A914E9">
      <w:pPr>
        <w:numPr>
          <w:ilvl w:val="0"/>
          <w:numId w:val="6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Учебники и методические пособия для учителя;</w:t>
      </w:r>
    </w:p>
    <w:p w:rsidR="00A914E9" w:rsidRPr="001D3B06" w:rsidRDefault="00A914E9" w:rsidP="00A914E9">
      <w:pPr>
        <w:numPr>
          <w:ilvl w:val="0"/>
          <w:numId w:val="6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Дидактический и раздаточный материал </w:t>
      </w:r>
    </w:p>
    <w:p w:rsidR="00A914E9" w:rsidRPr="001D3B06" w:rsidRDefault="00A914E9" w:rsidP="00A914E9">
      <w:pPr>
        <w:numPr>
          <w:ilvl w:val="0"/>
          <w:numId w:val="6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B06">
        <w:rPr>
          <w:rFonts w:ascii="Times New Roman" w:eastAsia="Times New Roman" w:hAnsi="Times New Roman" w:cs="Times New Roman"/>
          <w:sz w:val="24"/>
          <w:szCs w:val="24"/>
          <w:lang w:eastAsia="ar-SA"/>
        </w:rPr>
        <w:t>ТСО (мультимедийный проектор и ПК).</w:t>
      </w:r>
    </w:p>
    <w:p w:rsidR="00A914E9" w:rsidRPr="001D3B06" w:rsidRDefault="00A914E9" w:rsidP="00A914E9">
      <w:pPr>
        <w:rPr>
          <w:rFonts w:ascii="Times New Roman" w:hAnsi="Times New Roman" w:cs="Times New Roman"/>
          <w:sz w:val="24"/>
          <w:szCs w:val="24"/>
        </w:rPr>
      </w:pPr>
    </w:p>
    <w:p w:rsidR="00A914E9" w:rsidRDefault="00A914E9" w:rsidP="00A914E9"/>
    <w:p w:rsidR="00CB32EF" w:rsidRDefault="00CB32EF"/>
    <w:p w:rsidR="00A914E9" w:rsidRDefault="00A914E9"/>
    <w:p w:rsidR="00A914E9" w:rsidRDefault="00A914E9"/>
    <w:p w:rsidR="00A914E9" w:rsidRDefault="00A914E9"/>
    <w:p w:rsidR="00A914E9" w:rsidRDefault="00A914E9"/>
    <w:p w:rsidR="00A914E9" w:rsidRDefault="00A914E9"/>
    <w:p w:rsidR="00A914E9" w:rsidRDefault="00A914E9"/>
    <w:p w:rsidR="00A914E9" w:rsidRDefault="00A914E9"/>
    <w:p w:rsidR="00A914E9" w:rsidRDefault="00A914E9"/>
    <w:p w:rsidR="00A914E9" w:rsidRDefault="00A914E9"/>
    <w:p w:rsidR="00A914E9" w:rsidRDefault="00A914E9">
      <w:pPr>
        <w:sectPr w:rsidR="00A914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4E9" w:rsidRPr="00AE0BBC" w:rsidRDefault="00A914E9" w:rsidP="00A914E9">
      <w:pPr>
        <w:jc w:val="center"/>
        <w:rPr>
          <w:rFonts w:ascii="Times New Roman" w:eastAsia="Calibri" w:hAnsi="Times New Roman" w:cs="Times New Roman"/>
          <w:b/>
        </w:rPr>
      </w:pPr>
      <w:r w:rsidRPr="00AE0BBC">
        <w:rPr>
          <w:rFonts w:ascii="Times New Roman" w:eastAsia="Calibri" w:hAnsi="Times New Roman" w:cs="Times New Roman"/>
          <w:b/>
        </w:rPr>
        <w:lastRenderedPageBreak/>
        <w:t>Примерное  планирование по окружающему миру</w:t>
      </w:r>
    </w:p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253"/>
        <w:gridCol w:w="1559"/>
        <w:gridCol w:w="3685"/>
        <w:gridCol w:w="1843"/>
        <w:gridCol w:w="1701"/>
        <w:gridCol w:w="992"/>
      </w:tblGrid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№ урока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Тема урока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Количество часов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Требования к уровню обучающихся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Вид контроля, измерители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val="en-US"/>
              </w:rPr>
              <w:t>Примечания</w:t>
            </w: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14992" w:type="dxa"/>
            <w:gridSpan w:val="7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bidi="en-US"/>
              </w:rPr>
              <w:t>Раздел 1. Мы- граждане единого Отечества</w:t>
            </w: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Общество-это мы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Систематизировать уже имеющиеся представления о необходимости объединения людей в сообщества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Российский народ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Систематизировать уже имеющиеся представления о российском народе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Конституция России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Различать права и обязанности гражданина России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Права ребенка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Устанавливать соответствие внутреннего смысла статей о правах ребенка и нормы отношения к детям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Государственное устройство России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Устанавливать связь особенностей государственного устройства России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Российский союз равных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Характеризовать особенности субъектов РФ в зависимости от их принадлежности к той или иной группе 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Государственная граница России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карте определять с какими государствами граничит Россия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Путешествие за границу России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Использовать источники дополнительной информации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Сокровища России и их хранители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0BB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Подбирать в дополнительных источниках пословицы и поговорки, местные гидронимы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Творческий союз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Презентировать рассказ о жизни и творчестве выдающихся деятелей культуры народов своего края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Контрольная работа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Контроль выполнения заданий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Работа над ошибками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Различать  информацию которую можно получать с помощью карты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Работа 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14992" w:type="dxa"/>
            <w:gridSpan w:val="7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0BBC">
              <w:rPr>
                <w:rFonts w:ascii="Times New Roman" w:eastAsia="Calibri" w:hAnsi="Times New Roman" w:cs="Times New Roman"/>
                <w:b/>
                <w:lang w:bidi="en-US"/>
              </w:rPr>
              <w:t>Раздел 2. По родным просторам</w:t>
            </w: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Карта – наш экскурсовод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Сравнивать масштаб физической карты России и карты мира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равнинам и горам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Находить на физической карте равнины и горы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поисках подземных кладовых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Соотносить условные знаки и фотографии образцов полезных ископаемых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поисках подземных кладовых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Соотносить условные знаки и фотографии образцов полезных ископаемых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Наши реки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Раскрывать значение рек в жизни людей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08.11.13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Озера – краса земли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Находить по Физической карте озера России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морским просторам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Различать моря и озера по существенному признаку (море-часть океана)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Групповая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 севера на юг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Сравнить карту природных зон России с физической картой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ледяной пустыне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Находить по карте зоны арктических пустынь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холодной тундре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Находить по карте природных зон России тундру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Среди лесов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Находить по карте лесные зоны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 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29.11.13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широкой степи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Рассказать по карте о зоне лесостепей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04.12.13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жаркой пустыне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Находить на карте природных зон зоны полупустынь и пустынь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06.12.13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У теплого моря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Находить на карте субтропики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Мы- дети родной земли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Соотносить особенности хозяйственной жизни с характерными чертами природных зон обитания каждого народа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содружестве с природой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По образцу учебника рассказать о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lastRenderedPageBreak/>
              <w:t>древних занятиях одного из народов России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lastRenderedPageBreak/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lastRenderedPageBreak/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Как сберечь природу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Знакомиться по учебнику с экологическими проблемами и охраной природы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Групповая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Красная книга, заповедники и национальные парки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Знакомиться по учебнику с растениями и животными из Красной книги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Контрольная работа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Использовать подученные знания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27.12.13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Работа над ошибками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Различать  информацию которую можно получать с помощью карты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Работа 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c>
          <w:tcPr>
            <w:tcW w:w="14992" w:type="dxa"/>
            <w:gridSpan w:val="7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0BBC">
              <w:rPr>
                <w:rFonts w:ascii="Times New Roman" w:eastAsia="Calibri" w:hAnsi="Times New Roman" w:cs="Times New Roman"/>
                <w:b/>
              </w:rPr>
              <w:t>Раздел 3. Путешествие по реке времени.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15.01.14</w:t>
            </w: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путь по реке времени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 основе устных рассказов определять значимость сохранения народной памяти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Путешествуем с археологами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Описывать внешний вид археологических находок по изображениям в учебнике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страницам летописи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Показывать на исторической карте места обитания разных племен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Истоки древней Руси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Показывать на карте древние торговые пути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29.01.14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Мудрый выбор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Составлять схему родственных отношений княгини Ольги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Групповая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Наследница Киевской Руси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Составлять  схему родственных отношений древнерусских князей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Москва- преемница Владимира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роль князя Александра Невского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Начало Московского царства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Составлять схему родственных отношений правителей Московской Руси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Подвижники Руси и землепроходцы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Презентовать рассказы об основании сибирских городов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Работа в группах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 пути к единству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Обсуждать значимость единства в интересах граждан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Начало Российской империи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Высказывать мотивированное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lastRenderedPageBreak/>
              <w:t>суждение о необходимости отечественных армии и флота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lastRenderedPageBreak/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lastRenderedPageBreak/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«Жизнь- Отечеству, честь- никому »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преобразования в жизни страны в послепетровскую эпоху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Отечественная война 1812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Обосновывать роль Кутузова как народного полководства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Великий путь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развитие промышленности и сети железных дорог в 19 веке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05.03.14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Тест по теме «Россииская империя»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Контроль знаний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Золотой век театра и музыки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развитие театрального и музыкального искусства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Групповая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Рассвет изобразительного искусства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Обобщить знания о великих русских художниках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Контрольная работа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Применять полученные знания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Работа над ошибками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Применять полученные знания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 поисках справедливости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Применять полученные знания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Работа парами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Век бед и побед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«Вставай страна огромная»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Трудовой фронт России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«Нет в России семьи такой »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После великой войны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Самостоятельная  работа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Достижения 1950- 1970х годов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созидательную деятельность страны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Тест на тему «История России»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Применять полученные знания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14992" w:type="dxa"/>
            <w:gridSpan w:val="7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0BBC">
              <w:rPr>
                <w:rFonts w:ascii="Times New Roman" w:eastAsia="Calibri" w:hAnsi="Times New Roman" w:cs="Times New Roman"/>
                <w:b/>
              </w:rPr>
              <w:t>Раздел 4. Мы строим будущее России.</w:t>
            </w: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Современная Россия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Характеризовать особенности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lastRenderedPageBreak/>
              <w:t>страны во второй половине 80-90 гг.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lastRenderedPageBreak/>
              <w:t>Работа группами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Здоровье России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здоровье населения России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Беседа</w:t>
            </w:r>
          </w:p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по вопросам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Умная сила России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Обсуждать значение понятия «социальная собственность»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  Работа парами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07.05.14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Светлая душа России. 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выдающиеся явления в современной культурной жизни России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Начни с себя.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Характеризовать выдающиеся явления в современной культурной жизни России</w:t>
            </w: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 xml:space="preserve">Работа </w:t>
            </w:r>
            <w:r w:rsidRPr="00AE0BBC">
              <w:rPr>
                <w:rFonts w:ascii="Times New Roman" w:eastAsia="Calibri" w:hAnsi="Times New Roman" w:cs="Times New Roman"/>
                <w:lang w:bidi="en-US"/>
              </w:rPr>
              <w:br/>
              <w:t>в парах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Работа над ошибками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Обобщение материала.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Текущий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28.05.14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Обобщение материала.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B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4E9" w:rsidRPr="00AE0BBC" w:rsidTr="00961D52">
        <w:trPr>
          <w:gridAfter w:val="1"/>
          <w:wAfter w:w="992" w:type="dxa"/>
        </w:trPr>
        <w:tc>
          <w:tcPr>
            <w:tcW w:w="9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A914E9" w:rsidRDefault="00A914E9" w:rsidP="0096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30.05.14</w:t>
            </w:r>
          </w:p>
        </w:tc>
        <w:tc>
          <w:tcPr>
            <w:tcW w:w="4253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AE0BBC">
              <w:rPr>
                <w:rFonts w:ascii="Times New Roman" w:eastAsia="Calibri" w:hAnsi="Times New Roman" w:cs="Times New Roman"/>
                <w:lang w:bidi="en-US"/>
              </w:rPr>
              <w:t>Итоговый урок.</w:t>
            </w:r>
          </w:p>
        </w:tc>
        <w:tc>
          <w:tcPr>
            <w:tcW w:w="1559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A914E9" w:rsidRPr="00AE0BBC" w:rsidRDefault="00A914E9" w:rsidP="00961D52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A914E9" w:rsidRPr="00AE0BBC" w:rsidRDefault="00A914E9" w:rsidP="0096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A914E9" w:rsidRPr="00AE0BBC" w:rsidRDefault="00A914E9" w:rsidP="00961D5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914E9" w:rsidRPr="00AE0BBC" w:rsidRDefault="00A914E9" w:rsidP="00A914E9">
      <w:pPr>
        <w:rPr>
          <w:rFonts w:ascii="Times New Roman" w:hAnsi="Times New Roman" w:cs="Times New Roman"/>
        </w:rPr>
      </w:pPr>
    </w:p>
    <w:p w:rsidR="00A914E9" w:rsidRDefault="00A914E9">
      <w:bookmarkStart w:id="0" w:name="_GoBack"/>
      <w:bookmarkEnd w:id="0"/>
    </w:p>
    <w:sectPr w:rsidR="00A914E9" w:rsidSect="00C125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DC6"/>
    <w:multiLevelType w:val="hybridMultilevel"/>
    <w:tmpl w:val="06DC916E"/>
    <w:lvl w:ilvl="0" w:tplc="0419000B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C6D"/>
    <w:multiLevelType w:val="hybridMultilevel"/>
    <w:tmpl w:val="6F1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239A"/>
    <w:multiLevelType w:val="hybridMultilevel"/>
    <w:tmpl w:val="A5D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859B9"/>
    <w:multiLevelType w:val="hybridMultilevel"/>
    <w:tmpl w:val="3FD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215F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strike w:val="0"/>
        <w:dstrike w:val="0"/>
        <w:u w:val="none" w:color="000000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E8F454D"/>
    <w:multiLevelType w:val="hybridMultilevel"/>
    <w:tmpl w:val="ACCA3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E9"/>
    <w:rsid w:val="00A914E9"/>
    <w:rsid w:val="00C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E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914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E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914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11373</Characters>
  <Application>Microsoft Office Word</Application>
  <DocSecurity>0</DocSecurity>
  <Lines>94</Lines>
  <Paragraphs>26</Paragraphs>
  <ScaleCrop>false</ScaleCrop>
  <Company>*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dcterms:created xsi:type="dcterms:W3CDTF">2013-11-29T03:34:00Z</dcterms:created>
  <dcterms:modified xsi:type="dcterms:W3CDTF">2013-11-29T03:35:00Z</dcterms:modified>
</cp:coreProperties>
</file>