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1641D" w:rsidTr="00A1641D">
        <w:tc>
          <w:tcPr>
            <w:tcW w:w="7393" w:type="dxa"/>
          </w:tcPr>
          <w:p w:rsidR="00A1641D" w:rsidRPr="00A1641D" w:rsidRDefault="00A1641D" w:rsidP="00A1641D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Эффективность воспитательной деятельности достигается: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организацией целостного </w:t>
            </w:r>
            <w:proofErr w:type="spellStart"/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деятельностно</w:t>
            </w:r>
            <w:proofErr w:type="spellEnd"/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-воспитательного процесса в соответствии с требованием законов, научными рекомендациями и реальными потребностями;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социально-ценностной, целевой и содержательной направленностью воспитания, оптимальной его организацией в рамках продуктивных модели, алгоритма и технологии;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обеспечением положительной мотивации в труде, раскрытием и реализацией сущностного потенциала каждого работника;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достижением сплоченности коллектива, согласия в семье, обеспечивая ему целостность как субъекта жизни, деятельности;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личным отношением к выполнению должностных обязанностей на высокопрофессиональном, творческом уровне;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всесторонним обеспечением воспитательного процесса.</w:t>
            </w:r>
          </w:p>
          <w:p w:rsidR="00A1641D" w:rsidRPr="00A1641D" w:rsidRDefault="00A1641D" w:rsidP="00A1641D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Критерии эффективности воспитательной деятельности:</w:t>
            </w:r>
          </w:p>
          <w:p w:rsidR="00A1641D" w:rsidRPr="00A1641D" w:rsidRDefault="00A1641D" w:rsidP="00A1641D">
            <w:pPr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достижение воспитательных целей, связанных с целостным формированием работников, сплочением коллектива, которые проявляются в морально-психологическом состоянии и результатах труда;</w:t>
            </w:r>
          </w:p>
          <w:p w:rsidR="00A1641D" w:rsidRPr="00A1641D" w:rsidRDefault="00A1641D" w:rsidP="00A1641D">
            <w:pPr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соответствие воспитательной работы объективным законам воспитания, правовым нормам, решаемым задачам и потребностям людей;</w:t>
            </w:r>
          </w:p>
          <w:p w:rsidR="00A1641D" w:rsidRPr="00A1641D" w:rsidRDefault="00A1641D" w:rsidP="00A1641D">
            <w:pPr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оптимальность системы воспитательной деятельности и действенность воспитательных мероприятий, то есть соответствие ее продуктивной модели, алгоритму и технологии;</w:t>
            </w:r>
          </w:p>
          <w:p w:rsidR="00A1641D" w:rsidRPr="00A1641D" w:rsidRDefault="00A1641D" w:rsidP="00A1641D">
            <w:pPr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мастерства и искусства руководителя в воспитательной деятельности, его личная роль в организации целостного </w:t>
            </w:r>
            <w:proofErr w:type="spellStart"/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деятельностно</w:t>
            </w:r>
            <w:proofErr w:type="spellEnd"/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-воспитательного процесса, в решении практических задач и конкретных проблем.</w:t>
            </w:r>
          </w:p>
          <w:p w:rsidR="00A1641D" w:rsidRDefault="00A1641D" w:rsidP="00A1641D"/>
        </w:tc>
        <w:tc>
          <w:tcPr>
            <w:tcW w:w="7393" w:type="dxa"/>
          </w:tcPr>
          <w:p w:rsidR="00A1641D" w:rsidRPr="00A1641D" w:rsidRDefault="00A1641D" w:rsidP="00A1641D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Эффективность воспитательной деятельности достигается: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организацией целостного </w:t>
            </w:r>
            <w:proofErr w:type="spellStart"/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деятельностно</w:t>
            </w:r>
            <w:proofErr w:type="spellEnd"/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-воспитательного процесса в соответствии с требованием законов, научными рекомендациями и реальными потребностями;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социально-ценностной, целевой и содержательной направленностью воспитания, оптимальной его организацией в рамках продуктивных модели, алгоритма и технологии;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обеспечением положительной мотивации в труде, раскрытием и реализацией сущностного потенциала каждого работника;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достижением сплоченности коллектива, согласия в семье, обеспечивая ему целостность как субъекта жизни, деятельности;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личным отношением к выполнению должностных обязанностей на высокопрофессиональном, творческом уровне;</w:t>
            </w:r>
          </w:p>
          <w:p w:rsidR="00A1641D" w:rsidRPr="00A1641D" w:rsidRDefault="00A1641D" w:rsidP="00A1641D">
            <w:pPr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всесторонним обеспечением воспитательного процесса.</w:t>
            </w:r>
          </w:p>
          <w:p w:rsidR="00A1641D" w:rsidRPr="00A1641D" w:rsidRDefault="00A1641D" w:rsidP="00A1641D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Критерии эффективности воспитательной деятельности:</w:t>
            </w:r>
          </w:p>
          <w:p w:rsidR="00A1641D" w:rsidRPr="00A1641D" w:rsidRDefault="00A1641D" w:rsidP="00A1641D">
            <w:pPr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достижение воспитательных целей, связанных с целостным формированием работников, сплочением коллектива, которые проявляются в морально-психологическом состоянии и результатах труда;</w:t>
            </w:r>
          </w:p>
          <w:p w:rsidR="00A1641D" w:rsidRPr="00A1641D" w:rsidRDefault="00A1641D" w:rsidP="00A1641D">
            <w:pPr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соответствие воспитательной работы объективным законам воспитания, правовым нормам, решаемым задачам и потребностям людей;</w:t>
            </w:r>
          </w:p>
          <w:p w:rsidR="00A1641D" w:rsidRPr="00A1641D" w:rsidRDefault="00A1641D" w:rsidP="00A1641D">
            <w:pPr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оптимальность системы воспитательной деятельности и действенность воспитательных мероприятий, то есть соответствие ее продуктивной модели, алгоритму и технологии;</w:t>
            </w:r>
          </w:p>
          <w:p w:rsidR="00A1641D" w:rsidRPr="00A1641D" w:rsidRDefault="00A1641D" w:rsidP="00A1641D">
            <w:pPr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мастерства и искусства руководителя в воспитательной деятельности, его личная роль в организации целостного </w:t>
            </w:r>
            <w:proofErr w:type="spellStart"/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деятельностно</w:t>
            </w:r>
            <w:proofErr w:type="spellEnd"/>
            <w:r w:rsidRPr="00A1641D">
              <w:rPr>
                <w:rFonts w:ascii="Times New Roman" w:eastAsia="Times New Roman" w:hAnsi="Times New Roman" w:cs="Times New Roman"/>
                <w:lang w:eastAsia="ru-RU"/>
              </w:rPr>
              <w:t>-воспитательного процесса, в решении практических задач и конкретных проблем.</w:t>
            </w:r>
          </w:p>
          <w:p w:rsidR="00A1641D" w:rsidRDefault="00A1641D" w:rsidP="00A1641D">
            <w:bookmarkStart w:id="0" w:name="_GoBack"/>
            <w:bookmarkEnd w:id="0"/>
          </w:p>
        </w:tc>
      </w:tr>
    </w:tbl>
    <w:p w:rsidR="00ED0B80" w:rsidRPr="00A1641D" w:rsidRDefault="00ED0B80" w:rsidP="00A1641D"/>
    <w:sectPr w:rsidR="00ED0B80" w:rsidRPr="00A1641D" w:rsidSect="00A164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110"/>
    <w:multiLevelType w:val="multilevel"/>
    <w:tmpl w:val="94EA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66618D"/>
    <w:multiLevelType w:val="multilevel"/>
    <w:tmpl w:val="6FE2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80"/>
    <w:rsid w:val="007E3503"/>
    <w:rsid w:val="00A1641D"/>
    <w:rsid w:val="00E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2013-12-30T04:52:00Z</dcterms:created>
  <dcterms:modified xsi:type="dcterms:W3CDTF">2013-12-30T05:10:00Z</dcterms:modified>
</cp:coreProperties>
</file>