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7A" w:rsidRPr="001F27ED" w:rsidRDefault="001D4B7A" w:rsidP="001D4B7A">
      <w:pPr>
        <w:jc w:val="center"/>
        <w:rPr>
          <w:b/>
        </w:rPr>
      </w:pPr>
      <w:r w:rsidRPr="001F27ED">
        <w:rPr>
          <w:b/>
        </w:rPr>
        <w:t>Пояснительная записка</w:t>
      </w:r>
    </w:p>
    <w:p w:rsidR="001D4B7A" w:rsidRPr="001F27ED" w:rsidRDefault="001D4B7A" w:rsidP="001D4B7A">
      <w:r w:rsidRPr="001F27ED">
        <w:t xml:space="preserve">        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  </w:t>
      </w:r>
    </w:p>
    <w:p w:rsidR="001D4B7A" w:rsidRPr="001F27ED" w:rsidRDefault="001D4B7A" w:rsidP="001D4B7A">
      <w:r w:rsidRPr="001F27ED">
        <w:t xml:space="preserve">         Программа курса составлена с учётом «Базисного учебного плана» для образовательных учреждений Российской Федерации в 4-ых классах ОУ - 1 час в неделю, за год 34 часа.</w:t>
      </w:r>
    </w:p>
    <w:p w:rsidR="001D4B7A" w:rsidRPr="001F27ED" w:rsidRDefault="001D4B7A" w:rsidP="001D4B7A">
      <w:pPr>
        <w:rPr>
          <w:b/>
          <w:u w:val="single"/>
        </w:rPr>
      </w:pPr>
      <w:r>
        <w:rPr>
          <w:b/>
          <w:u w:val="single"/>
        </w:rPr>
        <w:t>Цель учебного курса</w:t>
      </w:r>
      <w:r w:rsidRPr="001F27ED">
        <w:rPr>
          <w:b/>
          <w:u w:val="single"/>
        </w:rPr>
        <w:t>:</w:t>
      </w:r>
    </w:p>
    <w:p w:rsidR="001D4B7A" w:rsidRPr="001F27ED" w:rsidRDefault="001D4B7A" w:rsidP="001D4B7A"/>
    <w:p w:rsidR="001D4B7A" w:rsidRPr="001F27ED" w:rsidRDefault="001D4B7A" w:rsidP="001D4B7A">
      <w:r w:rsidRPr="001F27ED"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D4B7A" w:rsidRPr="001F27ED" w:rsidRDefault="001D4B7A" w:rsidP="001D4B7A"/>
    <w:p w:rsidR="001D4B7A" w:rsidRPr="001F27ED" w:rsidRDefault="001D4B7A" w:rsidP="001D4B7A">
      <w:pPr>
        <w:rPr>
          <w:b/>
          <w:u w:val="single"/>
        </w:rPr>
      </w:pPr>
      <w:r w:rsidRPr="001F27ED">
        <w:t xml:space="preserve"> </w:t>
      </w:r>
      <w:r>
        <w:rPr>
          <w:b/>
          <w:u w:val="single"/>
        </w:rPr>
        <w:t>Задачи учебного курса</w:t>
      </w:r>
      <w:r w:rsidRPr="001F27ED">
        <w:rPr>
          <w:b/>
          <w:u w:val="single"/>
        </w:rPr>
        <w:t xml:space="preserve"> :</w:t>
      </w:r>
    </w:p>
    <w:p w:rsidR="001D4B7A" w:rsidRPr="001F27ED" w:rsidRDefault="001D4B7A" w:rsidP="001D4B7A"/>
    <w:p w:rsidR="001D4B7A" w:rsidRPr="001F27ED" w:rsidRDefault="001D4B7A" w:rsidP="001D4B7A">
      <w:r w:rsidRPr="001F27ED">
        <w:t>1. Знакомство обучающихся с основами мировых религиозных культур и светской этики;</w:t>
      </w:r>
    </w:p>
    <w:p w:rsidR="001D4B7A" w:rsidRPr="001F27ED" w:rsidRDefault="001D4B7A" w:rsidP="001D4B7A">
      <w:r w:rsidRPr="001F27ED"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1D4B7A" w:rsidRPr="001F27ED" w:rsidRDefault="001D4B7A" w:rsidP="001D4B7A">
      <w:r w:rsidRPr="001F27ED"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D4B7A" w:rsidRPr="001F27ED" w:rsidRDefault="001D4B7A" w:rsidP="001D4B7A">
      <w:r w:rsidRPr="001F27ED"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1D4B7A" w:rsidRPr="001F27ED" w:rsidRDefault="001D4B7A" w:rsidP="001D4B7A"/>
    <w:p w:rsidR="001D4B7A" w:rsidRPr="001F27ED" w:rsidRDefault="001D4B7A" w:rsidP="001D4B7A">
      <w:pPr>
        <w:rPr>
          <w:b/>
          <w:u w:val="single"/>
        </w:rPr>
      </w:pPr>
      <w:r w:rsidRPr="001F27ED">
        <w:rPr>
          <w:b/>
          <w:u w:val="single"/>
        </w:rPr>
        <w:t>Требования к знаниям, умениям и навыкам:</w:t>
      </w:r>
    </w:p>
    <w:p w:rsidR="001D4B7A" w:rsidRPr="001F27ED" w:rsidRDefault="001D4B7A" w:rsidP="001D4B7A"/>
    <w:p w:rsidR="001D4B7A" w:rsidRPr="001F27ED" w:rsidRDefault="001D4B7A" w:rsidP="001D4B7A">
      <w:r w:rsidRPr="001F27ED">
        <w:t xml:space="preserve">В результате освоения данного курса школьниками  должны быть усвоены следующие понятия: </w:t>
      </w:r>
    </w:p>
    <w:p w:rsidR="001D4B7A" w:rsidRPr="001F27ED" w:rsidRDefault="001D4B7A" w:rsidP="001D4B7A">
      <w:r w:rsidRPr="001F27ED">
        <w:t xml:space="preserve">-каждая культура имеет собственный контекст и свою логику, </w:t>
      </w:r>
    </w:p>
    <w:p w:rsidR="001D4B7A" w:rsidRPr="001F27ED" w:rsidRDefault="001D4B7A" w:rsidP="001D4B7A">
      <w:r w:rsidRPr="001F27ED">
        <w:t>-ни одна культура не может быть лучше другой,</w:t>
      </w:r>
    </w:p>
    <w:p w:rsidR="001D4B7A" w:rsidRPr="001F27ED" w:rsidRDefault="001D4B7A" w:rsidP="001D4B7A">
      <w:r w:rsidRPr="001F27ED">
        <w:t>-каждая культура обладает значимым для развития человечества  ценностным содержанием.</w:t>
      </w:r>
    </w:p>
    <w:p w:rsidR="001D4B7A" w:rsidRPr="001F27ED" w:rsidRDefault="001D4B7A" w:rsidP="001D4B7A">
      <w:pPr>
        <w:rPr>
          <w:b/>
          <w:u w:val="single"/>
        </w:rPr>
      </w:pPr>
    </w:p>
    <w:p w:rsidR="001D4B7A" w:rsidRPr="001F27ED" w:rsidRDefault="001D4B7A" w:rsidP="001D4B7A">
      <w:pPr>
        <w:rPr>
          <w:b/>
          <w:u w:val="single"/>
        </w:rPr>
      </w:pPr>
      <w:r w:rsidRPr="001F27ED">
        <w:rPr>
          <w:b/>
          <w:u w:val="single"/>
        </w:rPr>
        <w:t>Место комплексного учебного курса «Основы религиозных культур и светской этики» в  программе обучения:</w:t>
      </w:r>
    </w:p>
    <w:p w:rsidR="001D4B7A" w:rsidRPr="001F27ED" w:rsidRDefault="001D4B7A" w:rsidP="001D4B7A">
      <w:pPr>
        <w:rPr>
          <w:b/>
          <w:u w:val="single"/>
        </w:rPr>
      </w:pPr>
    </w:p>
    <w:p w:rsidR="001D4B7A" w:rsidRPr="001F27ED" w:rsidRDefault="001D4B7A" w:rsidP="001D4B7A">
      <w:r w:rsidRPr="001F27ED">
        <w:t>Курс, раскрывающий основы религиозных культур и светской этики ,  по месту в учебном плане, и по содержанию  дополняет обществоведческие аспекты предмета «Окружающий мир», знакомит с нравственными идеалами и ценностями религиозных и светских духовных традиций России.Это происходит в контексте, отражающем глубинную связь прошлого и настоящего.</w:t>
      </w:r>
    </w:p>
    <w:p w:rsidR="001D4B7A" w:rsidRPr="001F27ED" w:rsidRDefault="001D4B7A" w:rsidP="001D4B7A">
      <w:r w:rsidRPr="001F27ED">
        <w:t xml:space="preserve">Основное культурологическое понятие учебного курса – «российская религиозно-культурная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</w:t>
      </w:r>
      <w:r w:rsidRPr="001F27ED">
        <w:lastRenderedPageBreak/>
        <w:t xml:space="preserve">«многоединство» – отражает культурную, социальную, этническую, религиозную сложность как нашей страны, так и современного мира.  </w:t>
      </w:r>
    </w:p>
    <w:p w:rsidR="001D4B7A" w:rsidRPr="001F27ED" w:rsidRDefault="001D4B7A" w:rsidP="001D4B7A">
      <w:pPr>
        <w:rPr>
          <w:b/>
          <w:u w:val="single"/>
        </w:rPr>
      </w:pPr>
      <w:r w:rsidRPr="001F27ED">
        <w:rPr>
          <w:b/>
          <w:u w:val="single"/>
        </w:rPr>
        <w:t>Планируемые результаты изучения учебного предмета.</w:t>
      </w:r>
    </w:p>
    <w:p w:rsidR="001D4B7A" w:rsidRPr="001F27ED" w:rsidRDefault="001D4B7A" w:rsidP="001D4B7A"/>
    <w:p w:rsidR="001D4B7A" w:rsidRPr="001F27ED" w:rsidRDefault="001D4B7A" w:rsidP="001D4B7A">
      <w:pPr>
        <w:rPr>
          <w:i/>
        </w:rPr>
      </w:pPr>
      <w:r w:rsidRPr="001F27ED">
        <w:rPr>
          <w:i/>
        </w:rPr>
        <w:t>Личностные результаты:</w:t>
      </w:r>
    </w:p>
    <w:p w:rsidR="001D4B7A" w:rsidRPr="001F27ED" w:rsidRDefault="001D4B7A" w:rsidP="001D4B7A"/>
    <w:p w:rsidR="001D4B7A" w:rsidRPr="001F27ED" w:rsidRDefault="001D4B7A" w:rsidP="001D4B7A">
      <w:r w:rsidRPr="001F27ED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D4B7A" w:rsidRPr="001F27ED" w:rsidRDefault="001D4B7A" w:rsidP="001D4B7A">
      <w:r w:rsidRPr="001F27ED">
        <w:t>Формирование уважительного отношения к иному мнению, истории и культуре других народов.</w:t>
      </w:r>
    </w:p>
    <w:p w:rsidR="001D4B7A" w:rsidRPr="001F27ED" w:rsidRDefault="001D4B7A" w:rsidP="001D4B7A"/>
    <w:p w:rsidR="001D4B7A" w:rsidRPr="001F27ED" w:rsidRDefault="001D4B7A" w:rsidP="001D4B7A"/>
    <w:p w:rsidR="001D4B7A" w:rsidRPr="001F27ED" w:rsidRDefault="001D4B7A" w:rsidP="001D4B7A"/>
    <w:p w:rsidR="001D4B7A" w:rsidRPr="001F27ED" w:rsidRDefault="001D4B7A" w:rsidP="001D4B7A">
      <w:pPr>
        <w:rPr>
          <w:i/>
        </w:rPr>
      </w:pPr>
      <w:r w:rsidRPr="001F27ED">
        <w:rPr>
          <w:i/>
        </w:rPr>
        <w:t>Метапредметные результаты:</w:t>
      </w:r>
    </w:p>
    <w:p w:rsidR="001D4B7A" w:rsidRPr="001F27ED" w:rsidRDefault="001D4B7A" w:rsidP="001D4B7A"/>
    <w:p w:rsidR="001D4B7A" w:rsidRPr="001F27ED" w:rsidRDefault="001D4B7A" w:rsidP="001D4B7A">
      <w:r w:rsidRPr="001F27ED">
        <w:t xml:space="preserve">           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 w:rsidR="001D4B7A" w:rsidRPr="001F27ED" w:rsidRDefault="001D4B7A" w:rsidP="001D4B7A">
      <w:r w:rsidRPr="001F27ED">
        <w:t xml:space="preserve">          Овладение   логическими   действиями   анализа,   синтеза,   сравнения,   обобщения, классификации,    установления    аналогий   и   причинно-следственных      связей,  построения рассуждений, отнесения к известным понятиям.</w:t>
      </w:r>
    </w:p>
    <w:p w:rsidR="001D4B7A" w:rsidRPr="001F27ED" w:rsidRDefault="001D4B7A" w:rsidP="001D4B7A">
      <w:r w:rsidRPr="001F27ED">
        <w:t xml:space="preserve"> Готовность     слушать    собеседника    и  вести   диалог.</w:t>
      </w:r>
    </w:p>
    <w:p w:rsidR="001D4B7A" w:rsidRPr="001F27ED" w:rsidRDefault="001D4B7A" w:rsidP="001D4B7A"/>
    <w:p w:rsidR="001D4B7A" w:rsidRPr="001F27ED" w:rsidRDefault="001D4B7A" w:rsidP="001D4B7A">
      <w:pPr>
        <w:rPr>
          <w:i/>
        </w:rPr>
      </w:pPr>
    </w:p>
    <w:p w:rsidR="001D4B7A" w:rsidRPr="001F27ED" w:rsidRDefault="001D4B7A" w:rsidP="001D4B7A">
      <w:pPr>
        <w:rPr>
          <w:i/>
        </w:rPr>
      </w:pPr>
      <w:r w:rsidRPr="001F27ED">
        <w:rPr>
          <w:i/>
        </w:rPr>
        <w:t xml:space="preserve">   Предметные результаты:</w:t>
      </w:r>
    </w:p>
    <w:p w:rsidR="001D4B7A" w:rsidRPr="001F27ED" w:rsidRDefault="001D4B7A" w:rsidP="001D4B7A"/>
    <w:p w:rsidR="001D4B7A" w:rsidRPr="001F27ED" w:rsidRDefault="001D4B7A" w:rsidP="001D4B7A">
      <w:r w:rsidRPr="001F27ED">
        <w:t>Готовность к нравственному самосовершенствованию, духовному саморазвитию; к пониманию основных норм светской  и религиозной морали.</w:t>
      </w:r>
    </w:p>
    <w:p w:rsidR="001D4B7A" w:rsidRPr="001F27ED" w:rsidRDefault="001D4B7A" w:rsidP="001D4B7A">
      <w:r w:rsidRPr="001F27ED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D4B7A" w:rsidRPr="001F27ED" w:rsidRDefault="001D4B7A" w:rsidP="001D4B7A">
      <w:r w:rsidRPr="001F27ED">
        <w:t>Понимание значения нравственности, веры и религии в жизни человека и общества;</w:t>
      </w:r>
    </w:p>
    <w:p w:rsidR="001D4B7A" w:rsidRPr="001F27ED" w:rsidRDefault="001D4B7A" w:rsidP="001D4B7A">
      <w:r w:rsidRPr="001F27ED"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1D4B7A" w:rsidRPr="001F27ED" w:rsidRDefault="001D4B7A" w:rsidP="001D4B7A">
      <w:r w:rsidRPr="001F27ED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1D4B7A" w:rsidRPr="001F27ED" w:rsidRDefault="001D4B7A" w:rsidP="001D4B7A">
      <w:r w:rsidRPr="001F27ED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D4B7A" w:rsidRPr="001F27ED" w:rsidRDefault="001D4B7A" w:rsidP="001D4B7A">
      <w:r w:rsidRPr="001F27ED">
        <w:t xml:space="preserve">Осознание ценности человеческой жизни. </w:t>
      </w:r>
    </w:p>
    <w:p w:rsidR="001D4B7A" w:rsidRPr="001F27ED" w:rsidRDefault="001D4B7A" w:rsidP="001D4B7A"/>
    <w:p w:rsidR="001D4B7A" w:rsidRPr="001F27ED" w:rsidRDefault="001D4B7A" w:rsidP="001D4B7A">
      <w:pPr>
        <w:rPr>
          <w:b/>
          <w:u w:val="single"/>
        </w:rPr>
      </w:pPr>
    </w:p>
    <w:p w:rsidR="001D4B7A" w:rsidRPr="001F27ED" w:rsidRDefault="001D4B7A" w:rsidP="001D4B7A">
      <w:pPr>
        <w:rPr>
          <w:b/>
          <w:u w:val="single"/>
        </w:rPr>
      </w:pPr>
      <w:r w:rsidRPr="001F27ED">
        <w:rPr>
          <w:b/>
          <w:u w:val="single"/>
        </w:rPr>
        <w:t>Формы и виды организации учебной деятельности на уроках.</w:t>
      </w:r>
    </w:p>
    <w:p w:rsidR="001D4B7A" w:rsidRPr="001F27ED" w:rsidRDefault="001D4B7A" w:rsidP="001D4B7A">
      <w:pPr>
        <w:rPr>
          <w:b/>
          <w:u w:val="single"/>
        </w:rPr>
      </w:pPr>
    </w:p>
    <w:p w:rsidR="001D4B7A" w:rsidRPr="001F27ED" w:rsidRDefault="001D4B7A" w:rsidP="001D4B7A">
      <w:r w:rsidRPr="001F27ED">
        <w:lastRenderedPageBreak/>
        <w:t>Формы и виды учебной деятельности основываются на сочетании различных методов обучения:</w:t>
      </w:r>
    </w:p>
    <w:p w:rsidR="001D4B7A" w:rsidRPr="001F27ED" w:rsidRDefault="001D4B7A" w:rsidP="001D4B7A">
      <w:r w:rsidRPr="001F27ED">
        <w:t>•</w:t>
      </w:r>
      <w:r w:rsidRPr="001F27ED">
        <w:tab/>
        <w:t>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1D4B7A" w:rsidRPr="001F27ED" w:rsidRDefault="001D4B7A" w:rsidP="001D4B7A">
      <w:r w:rsidRPr="001F27ED">
        <w:t>•</w:t>
      </w:r>
      <w:r w:rsidRPr="001F27ED">
        <w:tab/>
        <w:t>наглядных,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1D4B7A" w:rsidRPr="001F27ED" w:rsidRDefault="001D4B7A" w:rsidP="001D4B7A">
      <w:r w:rsidRPr="001F27ED">
        <w:t>•</w:t>
      </w:r>
      <w:r w:rsidRPr="001F27ED">
        <w:tab/>
        <w:t>практических, проблемно-поисковых и методах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1D4B7A" w:rsidRPr="001F27ED" w:rsidRDefault="001D4B7A" w:rsidP="001D4B7A">
      <w:r w:rsidRPr="001F27ED">
        <w:t>•</w:t>
      </w:r>
      <w:r w:rsidRPr="001F27ED">
        <w:tab/>
        <w:t>репродуктивных, необходимых для получения фактических знаний, развития наглядно-образного мышления, памяти, навыков учебного труда;</w:t>
      </w:r>
    </w:p>
    <w:p w:rsidR="001D4B7A" w:rsidRPr="001F27ED" w:rsidRDefault="001D4B7A" w:rsidP="001D4B7A">
      <w:r w:rsidRPr="001F27ED">
        <w:t>•</w:t>
      </w:r>
      <w:r w:rsidRPr="001F27ED">
        <w:tab/>
        <w:t>индуктивных и дедуктивных,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1D4B7A" w:rsidRPr="001F27ED" w:rsidRDefault="001D4B7A" w:rsidP="001D4B7A">
      <w:r w:rsidRPr="001F27ED"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1D4B7A" w:rsidRPr="001F27ED" w:rsidRDefault="001D4B7A" w:rsidP="001D4B7A">
      <w:r w:rsidRPr="001F27ED"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 </w:t>
      </w:r>
    </w:p>
    <w:p w:rsidR="001D4B7A" w:rsidRPr="003868DC" w:rsidRDefault="001D4B7A" w:rsidP="001D4B7A">
      <w:pPr>
        <w:tabs>
          <w:tab w:val="left" w:pos="264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3868DC">
        <w:rPr>
          <w:rFonts w:eastAsia="Calibri"/>
          <w:b/>
          <w:lang w:eastAsia="en-US"/>
        </w:rPr>
        <w:t>ФОРМЫ, МЕТОДЫ, ТЕХНОЛОГИИ ОБУЧЕНИЯ</w:t>
      </w:r>
    </w:p>
    <w:p w:rsidR="001D4B7A" w:rsidRPr="003868DC" w:rsidRDefault="001D4B7A" w:rsidP="001D4B7A">
      <w:pPr>
        <w:ind w:left="360"/>
        <w:rPr>
          <w:rFonts w:eastAsia="Calibri"/>
          <w:b/>
          <w:lang w:eastAsia="en-US"/>
        </w:rPr>
      </w:pPr>
      <w:r w:rsidRPr="003868DC">
        <w:rPr>
          <w:rFonts w:eastAsia="Calibri"/>
          <w:b/>
          <w:lang w:eastAsia="en-US"/>
        </w:rPr>
        <w:t>Формы организации образовательного процесса:</w:t>
      </w:r>
    </w:p>
    <w:p w:rsidR="001D4B7A" w:rsidRPr="003868DC" w:rsidRDefault="001D4B7A" w:rsidP="001D4B7A">
      <w:pPr>
        <w:ind w:firstLine="567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Групповая работа над проектом</w:t>
      </w:r>
    </w:p>
    <w:p w:rsidR="001D4B7A" w:rsidRPr="003868DC" w:rsidRDefault="001D4B7A" w:rsidP="001D4B7A">
      <w:pPr>
        <w:ind w:firstLine="567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Практика деловых игр</w:t>
      </w:r>
    </w:p>
    <w:p w:rsidR="001D4B7A" w:rsidRPr="003868DC" w:rsidRDefault="001D4B7A" w:rsidP="001D4B7A">
      <w:pPr>
        <w:ind w:firstLine="567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Анализ критических ситуаций</w:t>
      </w:r>
    </w:p>
    <w:p w:rsidR="001D4B7A" w:rsidRPr="003868DC" w:rsidRDefault="001D4B7A" w:rsidP="001D4B7A">
      <w:pPr>
        <w:ind w:firstLine="567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Тренинги практических навыков</w:t>
      </w:r>
    </w:p>
    <w:p w:rsidR="001D4B7A" w:rsidRPr="003868DC" w:rsidRDefault="001D4B7A" w:rsidP="001D4B7A">
      <w:pPr>
        <w:ind w:firstLine="567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firstLine="567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rPr>
          <w:rFonts w:eastAsia="Calibri"/>
          <w:b/>
          <w:lang w:eastAsia="en-US"/>
        </w:rPr>
      </w:pPr>
      <w:r w:rsidRPr="003868DC">
        <w:rPr>
          <w:rFonts w:eastAsia="Calibri"/>
          <w:lang w:eastAsia="en-US"/>
        </w:rPr>
        <w:t xml:space="preserve">      </w:t>
      </w:r>
      <w:r w:rsidRPr="003868DC">
        <w:rPr>
          <w:rFonts w:eastAsia="Calibri"/>
          <w:b/>
          <w:lang w:eastAsia="en-US"/>
        </w:rPr>
        <w:t>Методы:</w:t>
      </w:r>
    </w:p>
    <w:p w:rsidR="001D4B7A" w:rsidRPr="003868DC" w:rsidRDefault="001D4B7A" w:rsidP="001D4B7A">
      <w:pPr>
        <w:ind w:left="360"/>
        <w:rPr>
          <w:rFonts w:eastAsia="Calibri"/>
          <w:lang w:eastAsia="en-US"/>
        </w:rPr>
      </w:pP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  <w:r w:rsidRPr="003868DC">
        <w:rPr>
          <w:rFonts w:eastAsia="Calibri"/>
          <w:b/>
          <w:lang w:eastAsia="en-US"/>
        </w:rPr>
        <w:t>Проблемного обучения</w:t>
      </w:r>
      <w:r w:rsidRPr="003868DC">
        <w:rPr>
          <w:rFonts w:eastAsia="Calibri"/>
          <w:lang w:eastAsia="en-US"/>
        </w:rPr>
        <w:t xml:space="preserve"> (проблемное изложение, частично-поисковые или эвристические, исследовательские)</w:t>
      </w: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  <w:r w:rsidRPr="003868DC">
        <w:rPr>
          <w:rFonts w:eastAsia="Calibri"/>
          <w:b/>
          <w:lang w:eastAsia="en-US"/>
        </w:rPr>
        <w:t>Организации учебно-познавательной деятельности</w:t>
      </w:r>
      <w:r w:rsidRPr="003868DC">
        <w:rPr>
          <w:rFonts w:eastAsia="Calibri"/>
          <w:lang w:eastAsia="en-US"/>
        </w:rP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  <w:r w:rsidRPr="003868DC">
        <w:rPr>
          <w:rFonts w:eastAsia="Calibri"/>
          <w:b/>
          <w:lang w:eastAsia="en-US"/>
        </w:rPr>
        <w:t>Стимулирования и мотивации</w:t>
      </w:r>
      <w:r w:rsidRPr="003868DC">
        <w:rPr>
          <w:rFonts w:eastAsia="Calibri"/>
          <w:lang w:eastAsia="en-US"/>
        </w:rPr>
        <w:t xml:space="preserve">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  <w:r w:rsidRPr="003868DC">
        <w:rPr>
          <w:rFonts w:eastAsia="Calibri"/>
          <w:b/>
          <w:lang w:eastAsia="en-US"/>
        </w:rPr>
        <w:t>Контроля и самоконтроля</w:t>
      </w:r>
      <w:r w:rsidRPr="003868DC">
        <w:rPr>
          <w:rFonts w:eastAsia="Calibri"/>
          <w:lang w:eastAsia="en-US"/>
        </w:rPr>
        <w:t xml:space="preserve"> ( индивидуальный опрос, фронтальный опрос,  устная проверка знаний, контрольные письменные работы, письменный самоконтроль).</w:t>
      </w: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left="360"/>
        <w:jc w:val="both"/>
        <w:rPr>
          <w:rFonts w:eastAsia="Calibri"/>
          <w:lang w:eastAsia="en-US"/>
        </w:rPr>
      </w:pPr>
      <w:r w:rsidRPr="003868DC">
        <w:rPr>
          <w:rFonts w:eastAsia="Calibri"/>
          <w:b/>
          <w:lang w:eastAsia="en-US"/>
        </w:rPr>
        <w:lastRenderedPageBreak/>
        <w:t>Самостоятельной познавательной деятельности</w:t>
      </w:r>
      <w:r w:rsidRPr="003868DC">
        <w:rPr>
          <w:rFonts w:eastAsia="Calibri"/>
          <w:lang w:eastAsia="en-US"/>
        </w:rPr>
        <w:t xml:space="preserve">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</w:p>
    <w:p w:rsidR="001D4B7A" w:rsidRPr="003868DC" w:rsidRDefault="001D4B7A" w:rsidP="001D4B7A">
      <w:pPr>
        <w:spacing w:after="200"/>
        <w:ind w:left="360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spacing w:after="200"/>
        <w:ind w:left="360"/>
        <w:rPr>
          <w:rFonts w:eastAsia="Calibri"/>
          <w:b/>
          <w:lang w:eastAsia="en-US"/>
        </w:rPr>
      </w:pPr>
      <w:r w:rsidRPr="003868DC">
        <w:rPr>
          <w:rFonts w:eastAsia="Calibri"/>
          <w:b/>
          <w:lang w:eastAsia="en-US"/>
        </w:rPr>
        <w:t>Технологии обучения:</w:t>
      </w:r>
    </w:p>
    <w:p w:rsidR="001D4B7A" w:rsidRPr="003868DC" w:rsidRDefault="001D4B7A" w:rsidP="001D4B7A">
      <w:pPr>
        <w:ind w:left="360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Личностно ориентированного образования</w:t>
      </w:r>
    </w:p>
    <w:p w:rsidR="001D4B7A" w:rsidRPr="003868DC" w:rsidRDefault="001D4B7A" w:rsidP="001D4B7A">
      <w:pPr>
        <w:ind w:left="360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Игровые</w:t>
      </w:r>
    </w:p>
    <w:p w:rsidR="001D4B7A" w:rsidRPr="003868DC" w:rsidRDefault="001D4B7A" w:rsidP="001D4B7A">
      <w:pPr>
        <w:ind w:left="360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Информационные</w:t>
      </w:r>
    </w:p>
    <w:p w:rsidR="001D4B7A" w:rsidRPr="003868DC" w:rsidRDefault="001D4B7A" w:rsidP="001D4B7A">
      <w:pPr>
        <w:ind w:left="360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Деятельностного метода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 xml:space="preserve"> Развитие общеучебных умений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ind w:left="360"/>
        <w:jc w:val="center"/>
        <w:rPr>
          <w:rFonts w:eastAsia="Calibri"/>
          <w:b/>
          <w:lang w:eastAsia="en-US"/>
        </w:rPr>
      </w:pPr>
      <w:r w:rsidRPr="003868DC">
        <w:rPr>
          <w:rFonts w:eastAsia="Calibri"/>
          <w:b/>
          <w:lang w:eastAsia="en-US"/>
        </w:rPr>
        <w:t>ФОРМЫ, СПОСОБЫ И СРЕДСТВА ПРОВЕРКИ И</w:t>
      </w:r>
    </w:p>
    <w:p w:rsidR="001D4B7A" w:rsidRPr="003868DC" w:rsidRDefault="001D4B7A" w:rsidP="001D4B7A">
      <w:pPr>
        <w:ind w:left="360"/>
        <w:jc w:val="center"/>
        <w:rPr>
          <w:rFonts w:eastAsia="Calibri"/>
          <w:b/>
          <w:lang w:eastAsia="en-US"/>
        </w:rPr>
      </w:pPr>
      <w:r w:rsidRPr="003868DC">
        <w:rPr>
          <w:rFonts w:eastAsia="Calibri"/>
          <w:b/>
          <w:lang w:eastAsia="en-US"/>
        </w:rPr>
        <w:t>ОЦЕНКИ РЕЗУЛЬТАТОВ ОБУЧЕНИЯ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</w:p>
    <w:p w:rsidR="001D4B7A" w:rsidRPr="003868DC" w:rsidRDefault="001D4B7A" w:rsidP="001D4B7A">
      <w:pPr>
        <w:shd w:val="clear" w:color="auto" w:fill="FFFFFF"/>
        <w:ind w:left="709"/>
        <w:jc w:val="both"/>
        <w:rPr>
          <w:rFonts w:eastAsia="Calibri"/>
          <w:b/>
          <w:lang w:eastAsia="en-US"/>
        </w:rPr>
      </w:pPr>
      <w:r w:rsidRPr="003868DC">
        <w:rPr>
          <w:rFonts w:eastAsia="Calibri"/>
          <w:b/>
          <w:spacing w:val="-1"/>
          <w:lang w:eastAsia="en-US"/>
        </w:rPr>
        <w:t xml:space="preserve">                При осуществлении контроля знаний и умений учащихся используются: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Обобщающие уроки по теме и разделу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Практические работы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Самостоятельные работы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Проверочные работы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>Тесты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 xml:space="preserve">Сообщения </w:t>
      </w:r>
    </w:p>
    <w:p w:rsidR="001D4B7A" w:rsidRPr="003868DC" w:rsidRDefault="001D4B7A" w:rsidP="001D4B7A">
      <w:pPr>
        <w:ind w:firstLine="284"/>
        <w:jc w:val="both"/>
        <w:rPr>
          <w:rFonts w:eastAsia="Calibri"/>
          <w:lang w:eastAsia="en-US"/>
        </w:rPr>
      </w:pPr>
      <w:r w:rsidRPr="003868DC">
        <w:rPr>
          <w:rFonts w:eastAsia="Calibri"/>
          <w:lang w:eastAsia="en-US"/>
        </w:rPr>
        <w:t xml:space="preserve">Презентации </w:t>
      </w:r>
    </w:p>
    <w:p w:rsidR="001D4B7A" w:rsidRPr="001F27ED" w:rsidRDefault="001D4B7A" w:rsidP="001D4B7A"/>
    <w:p w:rsidR="001007C0" w:rsidRDefault="001007C0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/>
    <w:p w:rsidR="001D4B7A" w:rsidRDefault="001D4B7A">
      <w:pPr>
        <w:sectPr w:rsidR="001D4B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B7A" w:rsidRPr="001D4B7A" w:rsidRDefault="001D4B7A" w:rsidP="001D4B7A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D4B7A">
        <w:rPr>
          <w:rFonts w:eastAsia="Calibri"/>
          <w:b/>
          <w:sz w:val="22"/>
          <w:szCs w:val="22"/>
          <w:lang w:eastAsia="en-US"/>
        </w:rPr>
        <w:lastRenderedPageBreak/>
        <w:t>Примерное  планирование по мировым религиозным культурам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</w:tblGrid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val="en-US" w:eastAsia="en-US"/>
              </w:rPr>
              <w:t>№ урока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val="en-US" w:eastAsia="en-US"/>
              </w:rPr>
              <w:t>Дата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val="en-US" w:eastAsia="en-US"/>
              </w:rPr>
              <w:t>Тема урока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val="en-US" w:eastAsia="en-US"/>
              </w:rPr>
              <w:t>Количество часов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eastAsia="en-US"/>
              </w:rPr>
              <w:t>Требования к уровню обучающихся: основные понятия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val="en-US" w:eastAsia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val="en-US" w:eastAsia="en-US"/>
              </w:rPr>
              <w:t>Примечания</w:t>
            </w: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04.09.13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Россия – наша родина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Россия. Родина. Патриот. Отечество. Столица.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Президент. Государственные символы.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Творческая работа «Составление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предложений со словами </w:t>
            </w:r>
            <w:r w:rsidRPr="001D4B7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Россия, Отечество,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патриот, президент, духовные ценности»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11.09.13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Культура и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религия.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Культура. Религия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Творческая работа «Составление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предложений со словами </w:t>
            </w:r>
            <w:r w:rsidRPr="001D4B7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культура, религия»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18.09.13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Культура и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религия.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Культура. Религия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Творческая работа «Составление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предложений со словами </w:t>
            </w:r>
            <w:r w:rsidRPr="001D4B7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культура, религия,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христианство, православие»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25.09.13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Возникновение религий.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Древнейшие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верования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Пантеон. Многобожие. Завет.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электронном сопровождении </w:t>
            </w:r>
            <w:r w:rsidRPr="001D4B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02.10.13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Возникновение религий.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Религии мира и их основатели.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Мессия (Христос). Христианство. Ислам. Нирвана.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Ступы. Буддизм.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09.10.13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Священные Книги  религий  мира: Веды,  Авеста, Трипитака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Веды, Авеста, Типитака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16.10.13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Священные книга мира: Тора,   Библия,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Коран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Канон. Тора. Библия. Коран. Пророки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23.10.13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Хранители предания в религиях мир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Жрец. Раввин. Апостол. Епископ. Священник.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Диакон. Иерархия. Умма. Имам. Хафиз. Сангха.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Ламы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30.10.13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Добро и зло. Возникновение зла в мире Понятия греха, раскаяния, покаяния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Добро, зло, грех, раскаяние, воздаяние, покаяние 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13.11.13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Добро и зло. Понятия греха, раскаяния и воздаяния. Рай и ад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Добро, зло, грехопадение, раскаяние, воздаяние. Рай и ад, традиции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20.11.13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Человек в религиозных традициях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мира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Молитва. Таинства. Намаз. Мантра. Православная культура.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Творческая работа «Продолжить</w:t>
            </w:r>
          </w:p>
          <w:p w:rsidR="001D4B7A" w:rsidRPr="001D4B7A" w:rsidRDefault="001D4B7A" w:rsidP="001D4B7A">
            <w:pP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предложение «Молитва – это…</w:t>
            </w:r>
            <w:r w:rsidRPr="001D4B7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».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iCs/>
                <w:sz w:val="22"/>
                <w:szCs w:val="22"/>
                <w:lang w:eastAsia="en-US"/>
              </w:rPr>
              <w:t>Заполнение таблицы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27.11.13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Священные сооружения.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Синагога. Церковь. Алтарь. Икона. Фреска.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Заполнение таблицы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04.12.13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Священные сооружения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Мечеть. Минарет. Ступа. Пагода.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уроку.  Заполнение таблицы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11.12.13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Искусство в религиозной культуре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Икона. Каллиграфия. Арабески.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18.12.13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Искусство в религиозной культуре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Семисвечник. Способы изображения Будды.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25.12.13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Творческие работы обучающихся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Самостоятельная работа учащихся по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составлению плана будущей творческой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работы.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15.01.14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Презентация творческих работ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Презентации творческих работ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22.01.14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История религии России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Митрополия. Патриарх. Синод. Протестанты.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Церкви </w:t>
            </w:r>
          </w:p>
        </w:tc>
        <w:tc>
          <w:tcPr>
            <w:tcW w:w="1843" w:type="dxa"/>
            <w:vMerge w:val="restart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29.01.14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Религии России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05.02.14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Религиозные ритуалы.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Обычаи и обряды.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Обряды. Ритуалы. Таинства.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12.02.14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Религиозные ритуалы.</w:t>
            </w:r>
          </w:p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Обычаи и обряды.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3" w:type="dxa"/>
            <w:vMerge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19.02.14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Паломничества и святыни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Паломничества: хадж, накхор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26.02.14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Праздники и календари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05.03.14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Праздники и календари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Исследование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12.03.14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Религия и мораль. Нравственные заповеди в религиях мира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Притча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Коллективная 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электронном сопровождении к уроку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19.03.14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Религия и мораль.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Нравственные заповеди в  религиях мира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Бодхисаттва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Коллективная </w:t>
            </w:r>
            <w:r w:rsidRPr="001D4B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рефлексия, предусмотренная в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электронном сопровождении к уроку. 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02.04.14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Милосердие, забота о слабых, взаимопомощь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Милосердие 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09.04.14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 xml:space="preserve">Семья 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Мини - сочинение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16.04.14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Долг, свобода, ответственность, труд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Ответственность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23.04.14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Любовь и уважение к Отечеству.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Отечество. Любовь. Уважение. Патриотизм.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Великая сила нравственности. Народ</w:t>
            </w: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Самостоятельная работа «Составить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предложения со словами Отечество, любовь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к Родине, уважение, Отечество, патриотизм,</w:t>
            </w:r>
          </w:p>
          <w:p w:rsidR="001D4B7A" w:rsidRPr="001D4B7A" w:rsidRDefault="001D4B7A" w:rsidP="001D4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народ.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30.04.14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Подготовка творческих проектов.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Самостоятельная работа учащихся по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составлению плана будущей творческой</w:t>
            </w:r>
          </w:p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sz w:val="22"/>
                <w:szCs w:val="22"/>
              </w:rPr>
              <w:t>работы.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07.05.14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Подготовка творческих проектов.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14.05.14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Презентации творческих проектов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D4B7A">
              <w:rPr>
                <w:rFonts w:eastAsiaTheme="minorHAnsi"/>
                <w:sz w:val="22"/>
                <w:szCs w:val="22"/>
                <w:lang w:eastAsia="en-US"/>
              </w:rPr>
              <w:t>Презентации творческих работ</w:t>
            </w: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21.05.14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Презентации творческих проектов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B7A" w:rsidRPr="001D4B7A" w:rsidTr="006803F9">
        <w:tc>
          <w:tcPr>
            <w:tcW w:w="9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B7A">
              <w:rPr>
                <w:rFonts w:eastAsia="Calibri"/>
                <w:sz w:val="22"/>
                <w:szCs w:val="22"/>
                <w:lang w:eastAsia="en-US"/>
              </w:rPr>
              <w:t>28.05.14</w:t>
            </w:r>
          </w:p>
        </w:tc>
        <w:tc>
          <w:tcPr>
            <w:tcW w:w="425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B7A">
              <w:rPr>
                <w:sz w:val="22"/>
                <w:szCs w:val="22"/>
              </w:rPr>
              <w:t>Обобщение.</w:t>
            </w:r>
          </w:p>
        </w:tc>
        <w:tc>
          <w:tcPr>
            <w:tcW w:w="1559" w:type="dxa"/>
          </w:tcPr>
          <w:p w:rsidR="001D4B7A" w:rsidRPr="001D4B7A" w:rsidRDefault="001D4B7A" w:rsidP="001D4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4B7A" w:rsidRPr="001D4B7A" w:rsidRDefault="001D4B7A" w:rsidP="001D4B7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D4B7A" w:rsidRPr="001D4B7A" w:rsidRDefault="001D4B7A" w:rsidP="001D4B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D4B7A" w:rsidRDefault="001D4B7A">
      <w:bookmarkStart w:id="0" w:name="_GoBack"/>
      <w:bookmarkEnd w:id="0"/>
    </w:p>
    <w:sectPr w:rsidR="001D4B7A" w:rsidSect="00805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7A"/>
    <w:rsid w:val="001007C0"/>
    <w:rsid w:val="001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4B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4B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1990</Words>
  <Characters>11347</Characters>
  <Application>Microsoft Office Word</Application>
  <DocSecurity>0</DocSecurity>
  <Lines>94</Lines>
  <Paragraphs>26</Paragraphs>
  <ScaleCrop>false</ScaleCrop>
  <Company>*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2013-11-29T03:38:00Z</dcterms:created>
  <dcterms:modified xsi:type="dcterms:W3CDTF">2013-11-29T03:40:00Z</dcterms:modified>
</cp:coreProperties>
</file>