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FAA" w:rsidRDefault="00A92FAA" w:rsidP="00A92FAA">
      <w:pPr>
        <w:jc w:val="center"/>
      </w:pPr>
      <w:r>
        <w:t>Пояснительная записка</w:t>
      </w:r>
    </w:p>
    <w:p w:rsidR="00A92FAA" w:rsidRDefault="00A92FAA" w:rsidP="00A92FAA">
      <w:pPr>
        <w:jc w:val="both"/>
        <w:rPr>
          <w:b/>
          <w:bCs/>
        </w:rPr>
      </w:pPr>
      <w:r>
        <w:rPr>
          <w:b/>
          <w:bCs/>
        </w:rPr>
        <w:t>Рабочая программа составлена на основе следующих нормативных документов и методических рекомендаций:</w:t>
      </w:r>
    </w:p>
    <w:p w:rsidR="00A92FAA" w:rsidRDefault="00A92FAA" w:rsidP="00A92FAA">
      <w:pPr>
        <w:numPr>
          <w:ilvl w:val="0"/>
          <w:numId w:val="1"/>
        </w:numPr>
        <w:jc w:val="both"/>
        <w:rPr>
          <w:bCs/>
        </w:rPr>
      </w:pPr>
      <w:r>
        <w:rPr>
          <w:bCs/>
        </w:rPr>
        <w:t>Федеральный компонент государственного стандарта общего образования: Приказ МО Российской Федерации № 1089 от 05.03.2004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A92FAA" w:rsidRDefault="00A92FAA" w:rsidP="00A92FAA">
      <w:pPr>
        <w:numPr>
          <w:ilvl w:val="0"/>
          <w:numId w:val="1"/>
        </w:numPr>
        <w:jc w:val="both"/>
        <w:rPr>
          <w:b/>
          <w:bCs/>
          <w:color w:val="000000"/>
        </w:rPr>
      </w:pPr>
      <w:r>
        <w:t>Примерные программы начального общего образования к УМК «Перспектива» - В 2 ч. – М.: Просвещение. 2008.</w:t>
      </w:r>
      <w:r>
        <w:rPr>
          <w:b/>
          <w:bCs/>
          <w:color w:val="000000"/>
        </w:rPr>
        <w:t xml:space="preserve"> </w:t>
      </w:r>
    </w:p>
    <w:p w:rsidR="00A92FAA" w:rsidRDefault="00A92FAA" w:rsidP="00A92FAA">
      <w:pPr>
        <w:jc w:val="both"/>
      </w:pPr>
      <w:r>
        <w:t>Рабочая программа рассчитана на 68 часов в год, 2 часа в неделю.</w:t>
      </w:r>
    </w:p>
    <w:p w:rsidR="00A92FAA" w:rsidRDefault="00A92FAA" w:rsidP="00A92FAA">
      <w:pPr>
        <w:jc w:val="both"/>
      </w:pPr>
    </w:p>
    <w:p w:rsidR="00A92FAA" w:rsidRDefault="00A92FAA" w:rsidP="00A92FAA">
      <w:pPr>
        <w:ind w:firstLine="851"/>
        <w:rPr>
          <w:rFonts w:eastAsia="Calibri"/>
          <w:lang w:eastAsia="en-US"/>
        </w:rPr>
      </w:pPr>
      <w:r>
        <w:rPr>
          <w:rFonts w:eastAsia="Calibri"/>
          <w:b/>
          <w:lang w:eastAsia="en-US"/>
        </w:rPr>
        <w:t>Целью курса</w:t>
      </w:r>
      <w:r>
        <w:rPr>
          <w:rFonts w:eastAsia="Calibri"/>
          <w:lang w:eastAsia="en-US"/>
        </w:rPr>
        <w:t xml:space="preserve"> является саморазвитие и развитие личности каждого ребенка в процессе освоения мира через его собственную творческую предметную деятельность.</w:t>
      </w:r>
    </w:p>
    <w:p w:rsidR="00A92FAA" w:rsidRDefault="00A92FAA" w:rsidP="00A92FAA">
      <w:pPr>
        <w:ind w:firstLine="851"/>
        <w:rPr>
          <w:rFonts w:eastAsia="Calibri"/>
          <w:lang w:eastAsia="en-US"/>
        </w:rPr>
      </w:pPr>
    </w:p>
    <w:p w:rsidR="00A92FAA" w:rsidRDefault="00A92FAA" w:rsidP="00A92FAA">
      <w:pPr>
        <w:jc w:val="center"/>
        <w:rPr>
          <w:rFonts w:eastAsia="Calibri"/>
          <w:b/>
          <w:lang w:eastAsia="en-US"/>
        </w:rPr>
      </w:pPr>
      <w:r>
        <w:rPr>
          <w:rFonts w:eastAsia="Calibri"/>
          <w:b/>
          <w:lang w:eastAsia="en-US"/>
        </w:rPr>
        <w:t>Программа направлена на решение следующих задач:</w:t>
      </w:r>
    </w:p>
    <w:p w:rsidR="00A92FAA" w:rsidRDefault="00A92FAA" w:rsidP="00A92FAA">
      <w:pPr>
        <w:rPr>
          <w:rFonts w:eastAsia="Calibri"/>
          <w:lang w:eastAsia="en-US"/>
        </w:rPr>
      </w:pPr>
    </w:p>
    <w:p w:rsidR="00A92FAA" w:rsidRDefault="00A92FAA" w:rsidP="00A92FAA">
      <w:pPr>
        <w:numPr>
          <w:ilvl w:val="0"/>
          <w:numId w:val="2"/>
        </w:numPr>
        <w:spacing w:after="200" w:line="276" w:lineRule="auto"/>
        <w:ind w:left="142" w:firstLine="218"/>
        <w:rPr>
          <w:rFonts w:eastAsia="Calibri"/>
          <w:lang w:eastAsia="en-US"/>
        </w:rPr>
      </w:pPr>
      <w:r>
        <w:rPr>
          <w:rFonts w:eastAsia="Calibri"/>
          <w:lang w:eastAsia="en-US"/>
        </w:rPr>
        <w:t>Развитие моторных способностей через овладение ручными многообразными операциями, влияющими на психофизиологические функции ребенка;</w:t>
      </w:r>
    </w:p>
    <w:p w:rsidR="00A92FAA" w:rsidRDefault="00A92FAA" w:rsidP="00A92FAA">
      <w:pPr>
        <w:numPr>
          <w:ilvl w:val="0"/>
          <w:numId w:val="2"/>
        </w:numPr>
        <w:spacing w:after="200" w:line="276" w:lineRule="auto"/>
        <w:ind w:left="142" w:firstLine="218"/>
        <w:rPr>
          <w:rFonts w:eastAsia="Calibri"/>
          <w:lang w:eastAsia="en-US"/>
        </w:rPr>
      </w:pPr>
      <w:r>
        <w:rPr>
          <w:rFonts w:eastAsia="Calibri"/>
          <w:lang w:eastAsia="en-US"/>
        </w:rPr>
        <w:t>Знакомство с видами материалов, их свойствами;</w:t>
      </w:r>
    </w:p>
    <w:p w:rsidR="00A92FAA" w:rsidRDefault="00A92FAA" w:rsidP="00A92FAA">
      <w:pPr>
        <w:numPr>
          <w:ilvl w:val="0"/>
          <w:numId w:val="2"/>
        </w:numPr>
        <w:spacing w:after="200" w:line="276" w:lineRule="auto"/>
        <w:ind w:left="142" w:firstLine="218"/>
        <w:rPr>
          <w:rFonts w:eastAsia="Calibri"/>
          <w:lang w:eastAsia="en-US"/>
        </w:rPr>
      </w:pPr>
      <w:r>
        <w:rPr>
          <w:rFonts w:eastAsia="Calibri"/>
          <w:lang w:eastAsia="en-US"/>
        </w:rPr>
        <w:t>Формирование умений выполнения заданий на воспроизведение образа;</w:t>
      </w:r>
    </w:p>
    <w:p w:rsidR="00A92FAA" w:rsidRDefault="00A92FAA" w:rsidP="00A92FAA">
      <w:pPr>
        <w:numPr>
          <w:ilvl w:val="0"/>
          <w:numId w:val="2"/>
        </w:numPr>
        <w:spacing w:after="200" w:line="276" w:lineRule="auto"/>
        <w:ind w:left="142" w:firstLine="218"/>
        <w:rPr>
          <w:rFonts w:eastAsia="Calibri"/>
          <w:lang w:eastAsia="en-US"/>
        </w:rPr>
      </w:pPr>
      <w:r>
        <w:rPr>
          <w:rFonts w:eastAsia="Calibri"/>
          <w:lang w:eastAsia="en-US"/>
        </w:rPr>
        <w:t>Формирование умений выстраивать последовательность создания поделки;</w:t>
      </w:r>
    </w:p>
    <w:p w:rsidR="00A92FAA" w:rsidRDefault="00A92FAA" w:rsidP="00A92FAA">
      <w:pPr>
        <w:numPr>
          <w:ilvl w:val="0"/>
          <w:numId w:val="2"/>
        </w:numPr>
        <w:spacing w:after="200" w:line="276" w:lineRule="auto"/>
        <w:ind w:left="142" w:firstLine="218"/>
        <w:rPr>
          <w:rFonts w:eastAsia="Calibri"/>
          <w:lang w:eastAsia="en-US"/>
        </w:rPr>
      </w:pPr>
      <w:r>
        <w:rPr>
          <w:rFonts w:eastAsia="Calibri"/>
          <w:lang w:eastAsia="en-US"/>
        </w:rPr>
        <w:t>Знакомство с народными ремеслами, видами декоративно-прикладного творчества;</w:t>
      </w:r>
    </w:p>
    <w:p w:rsidR="00A92FAA" w:rsidRDefault="00A92FAA" w:rsidP="00A92FAA">
      <w:pPr>
        <w:numPr>
          <w:ilvl w:val="0"/>
          <w:numId w:val="2"/>
        </w:numPr>
        <w:spacing w:after="200" w:line="276" w:lineRule="auto"/>
        <w:ind w:left="142" w:firstLine="218"/>
        <w:rPr>
          <w:rFonts w:eastAsia="Calibri"/>
          <w:lang w:eastAsia="en-US"/>
        </w:rPr>
      </w:pPr>
      <w:r>
        <w:rPr>
          <w:rFonts w:eastAsia="Calibri"/>
          <w:lang w:eastAsia="en-US"/>
        </w:rPr>
        <w:t>Развитие творческих способностей учащихся, элементов технического и художественного мышления, конструкторских способностей.</w:t>
      </w:r>
    </w:p>
    <w:p w:rsidR="00A92FAA" w:rsidRDefault="00A92FAA" w:rsidP="00A92FAA">
      <w:pPr>
        <w:numPr>
          <w:ilvl w:val="0"/>
          <w:numId w:val="2"/>
        </w:numPr>
        <w:spacing w:after="200" w:line="276" w:lineRule="auto"/>
        <w:ind w:left="142" w:firstLine="218"/>
        <w:rPr>
          <w:rFonts w:eastAsia="Calibri"/>
          <w:lang w:eastAsia="en-US"/>
        </w:rPr>
      </w:pPr>
      <w:r>
        <w:rPr>
          <w:rFonts w:eastAsia="Calibri"/>
          <w:lang w:eastAsia="en-US"/>
        </w:rPr>
        <w:t>Развитие способностей ориентироваться в информации разного вида;</w:t>
      </w:r>
    </w:p>
    <w:p w:rsidR="00A92FAA" w:rsidRDefault="00A92FAA" w:rsidP="00A92FAA">
      <w:pPr>
        <w:numPr>
          <w:ilvl w:val="0"/>
          <w:numId w:val="2"/>
        </w:numPr>
        <w:spacing w:after="200" w:line="276" w:lineRule="auto"/>
        <w:ind w:left="142" w:firstLine="218"/>
        <w:rPr>
          <w:rFonts w:eastAsia="Calibri"/>
          <w:lang w:eastAsia="en-US"/>
        </w:rPr>
      </w:pPr>
      <w:r>
        <w:rPr>
          <w:rFonts w:eastAsia="Calibri"/>
          <w:lang w:eastAsia="en-US"/>
        </w:rPr>
        <w:t>Овладение умениями использовать компьютерную технику для работы с информацией в учебной деятельности и    повседневной жизни.</w:t>
      </w:r>
    </w:p>
    <w:p w:rsidR="00A92FAA" w:rsidRDefault="00A92FAA" w:rsidP="00A92FAA">
      <w:pPr>
        <w:numPr>
          <w:ilvl w:val="0"/>
          <w:numId w:val="2"/>
        </w:numPr>
        <w:spacing w:after="200" w:line="276" w:lineRule="auto"/>
        <w:ind w:left="142" w:firstLine="218"/>
        <w:rPr>
          <w:rFonts w:eastAsia="Calibri"/>
          <w:lang w:eastAsia="en-US"/>
        </w:rPr>
      </w:pPr>
      <w:r>
        <w:rPr>
          <w:rFonts w:eastAsia="Calibri"/>
          <w:lang w:eastAsia="en-US"/>
        </w:rPr>
        <w:t>Воспитание трудолюбия, уважительного отношения к окружающему миру, людям и результатам их труда, интереса к информационной и   коммуникационной  деятельности; практическое применение правил сотрудничества в коллективной деятельности.</w:t>
      </w:r>
    </w:p>
    <w:p w:rsidR="00A92FAA" w:rsidRDefault="00A92FAA" w:rsidP="00A92FAA">
      <w:pPr>
        <w:ind w:firstLine="708"/>
        <w:jc w:val="center"/>
        <w:rPr>
          <w:b/>
        </w:rPr>
      </w:pPr>
      <w:r>
        <w:rPr>
          <w:b/>
        </w:rPr>
        <w:t>Дидактическое и методическое обеспечение</w:t>
      </w:r>
    </w:p>
    <w:tbl>
      <w:tblPr>
        <w:tblStyle w:val="a5"/>
        <w:tblW w:w="0" w:type="auto"/>
        <w:tblInd w:w="0" w:type="dxa"/>
        <w:tblLook w:val="01E0" w:firstRow="1" w:lastRow="1" w:firstColumn="1" w:lastColumn="1" w:noHBand="0" w:noVBand="0"/>
      </w:tblPr>
      <w:tblGrid>
        <w:gridCol w:w="4722"/>
        <w:gridCol w:w="4849"/>
      </w:tblGrid>
      <w:tr w:rsidR="00A92FAA" w:rsidTr="00A92FAA">
        <w:tc>
          <w:tcPr>
            <w:tcW w:w="4722" w:type="dxa"/>
            <w:tcBorders>
              <w:top w:val="single" w:sz="4" w:space="0" w:color="auto"/>
              <w:left w:val="single" w:sz="4" w:space="0" w:color="auto"/>
              <w:bottom w:val="single" w:sz="4" w:space="0" w:color="auto"/>
              <w:right w:val="single" w:sz="4" w:space="0" w:color="auto"/>
            </w:tcBorders>
            <w:hideMark/>
          </w:tcPr>
          <w:p w:rsidR="00A92FAA" w:rsidRDefault="00A92FAA">
            <w:pPr>
              <w:autoSpaceDE w:val="0"/>
              <w:autoSpaceDN w:val="0"/>
              <w:adjustRightInd w:val="0"/>
              <w:jc w:val="center"/>
              <w:rPr>
                <w:bCs/>
                <w:color w:val="000000"/>
              </w:rPr>
            </w:pPr>
            <w:r>
              <w:rPr>
                <w:bCs/>
                <w:color w:val="000000"/>
              </w:rPr>
              <w:t>Дидактическое обеспечение</w:t>
            </w:r>
          </w:p>
        </w:tc>
        <w:tc>
          <w:tcPr>
            <w:tcW w:w="4849" w:type="dxa"/>
            <w:tcBorders>
              <w:top w:val="single" w:sz="4" w:space="0" w:color="auto"/>
              <w:left w:val="single" w:sz="4" w:space="0" w:color="auto"/>
              <w:bottom w:val="single" w:sz="4" w:space="0" w:color="auto"/>
              <w:right w:val="single" w:sz="4" w:space="0" w:color="auto"/>
            </w:tcBorders>
            <w:hideMark/>
          </w:tcPr>
          <w:p w:rsidR="00A92FAA" w:rsidRDefault="00A92FAA">
            <w:pPr>
              <w:autoSpaceDE w:val="0"/>
              <w:autoSpaceDN w:val="0"/>
              <w:adjustRightInd w:val="0"/>
              <w:jc w:val="center"/>
              <w:rPr>
                <w:bCs/>
                <w:color w:val="000000"/>
              </w:rPr>
            </w:pPr>
            <w:r>
              <w:rPr>
                <w:bCs/>
                <w:color w:val="000000"/>
              </w:rPr>
              <w:t>Методическое обеспечение</w:t>
            </w:r>
          </w:p>
        </w:tc>
      </w:tr>
      <w:tr w:rsidR="00A92FAA" w:rsidTr="00A92FAA">
        <w:tc>
          <w:tcPr>
            <w:tcW w:w="4722" w:type="dxa"/>
            <w:tcBorders>
              <w:top w:val="single" w:sz="4" w:space="0" w:color="auto"/>
              <w:left w:val="single" w:sz="4" w:space="0" w:color="auto"/>
              <w:bottom w:val="single" w:sz="4" w:space="0" w:color="auto"/>
              <w:right w:val="single" w:sz="4" w:space="0" w:color="auto"/>
            </w:tcBorders>
            <w:hideMark/>
          </w:tcPr>
          <w:p w:rsidR="00A92FAA" w:rsidRDefault="00A92FAA">
            <w:pPr>
              <w:autoSpaceDE w:val="0"/>
              <w:autoSpaceDN w:val="0"/>
              <w:adjustRightInd w:val="0"/>
              <w:jc w:val="both"/>
              <w:rPr>
                <w:bCs/>
                <w:color w:val="000000"/>
              </w:rPr>
            </w:pPr>
            <w:r>
              <w:rPr>
                <w:bCs/>
                <w:color w:val="000000"/>
              </w:rPr>
              <w:t>1. Технология. 4 класс. Учеб. для общеобразоват. учреждений. /Н.И. Роговцева, Н.В.Богданова, Добромыслова Н.В.; Рос. Акад. Наук, Рос. Акад образования, изд-во «Просвещение». –М.: Просвещение, 2013.</w:t>
            </w:r>
          </w:p>
          <w:p w:rsidR="00A92FAA" w:rsidRDefault="00A92FAA">
            <w:pPr>
              <w:autoSpaceDE w:val="0"/>
              <w:autoSpaceDN w:val="0"/>
              <w:adjustRightInd w:val="0"/>
              <w:jc w:val="both"/>
              <w:rPr>
                <w:bCs/>
                <w:color w:val="000000"/>
              </w:rPr>
            </w:pPr>
            <w:r>
              <w:rPr>
                <w:bCs/>
                <w:color w:val="000000"/>
              </w:rPr>
              <w:t xml:space="preserve">2. Технология. 4 класс. Рабочая тетрадь для общеобразоват. учреждений. /Н.И. Роговцева, Н.В.Богданова, Добромыслова Н.В.; Рос. Акад. Наук, Рос. Акад </w:t>
            </w:r>
            <w:r>
              <w:rPr>
                <w:bCs/>
                <w:color w:val="000000"/>
              </w:rPr>
              <w:lastRenderedPageBreak/>
              <w:t>образования, изд-во «Просвещение». –М.: Просвещение, 2013.</w:t>
            </w:r>
          </w:p>
        </w:tc>
        <w:tc>
          <w:tcPr>
            <w:tcW w:w="4849" w:type="dxa"/>
            <w:tcBorders>
              <w:top w:val="single" w:sz="4" w:space="0" w:color="auto"/>
              <w:left w:val="single" w:sz="4" w:space="0" w:color="auto"/>
              <w:bottom w:val="single" w:sz="4" w:space="0" w:color="auto"/>
              <w:right w:val="single" w:sz="4" w:space="0" w:color="auto"/>
            </w:tcBorders>
            <w:hideMark/>
          </w:tcPr>
          <w:p w:rsidR="00A92FAA" w:rsidRDefault="00A92FAA">
            <w:pPr>
              <w:autoSpaceDE w:val="0"/>
              <w:autoSpaceDN w:val="0"/>
              <w:adjustRightInd w:val="0"/>
              <w:jc w:val="both"/>
              <w:rPr>
                <w:bCs/>
                <w:color w:val="000000"/>
              </w:rPr>
            </w:pPr>
            <w:r>
              <w:rPr>
                <w:bCs/>
                <w:color w:val="000000"/>
              </w:rPr>
              <w:lastRenderedPageBreak/>
              <w:t>Уроки технологии. 4 класс. Пособие для учителей общеобразовательных учреждений /Роговцева Н.И.; Рос. Акад. Наук, Рос. Акад образования, изд-во «Просвещение». –М.: Просвещение, 2013.</w:t>
            </w:r>
          </w:p>
        </w:tc>
      </w:tr>
    </w:tbl>
    <w:p w:rsidR="00A92FAA" w:rsidRDefault="00A92FAA" w:rsidP="00A92FAA">
      <w:pPr>
        <w:spacing w:after="200" w:line="276" w:lineRule="auto"/>
        <w:ind w:left="360"/>
        <w:rPr>
          <w:rFonts w:eastAsia="Calibri"/>
          <w:lang w:eastAsia="en-US"/>
        </w:rPr>
      </w:pPr>
    </w:p>
    <w:p w:rsidR="00A92FAA" w:rsidRDefault="00A92FAA" w:rsidP="00A92FAA">
      <w:pPr>
        <w:pStyle w:val="a3"/>
        <w:rPr>
          <w:rFonts w:ascii="Times New Roman" w:eastAsia="Times New Roman" w:hAnsi="Times New Roman"/>
          <w:bCs/>
          <w:sz w:val="24"/>
          <w:szCs w:val="24"/>
          <w:lang w:eastAsia="ru-RU"/>
        </w:rPr>
      </w:pPr>
    </w:p>
    <w:p w:rsidR="00A92FAA" w:rsidRDefault="00A92FAA" w:rsidP="00A92FAA">
      <w:pPr>
        <w:jc w:val="center"/>
      </w:pPr>
      <w:r>
        <w:rPr>
          <w:b/>
        </w:rPr>
        <w:t>Основные требования к знаниям и умениям обучающихся</w:t>
      </w:r>
    </w:p>
    <w:p w:rsidR="00A92FAA" w:rsidRDefault="00A92FAA" w:rsidP="00A92FAA"/>
    <w:p w:rsidR="00A92FAA" w:rsidRDefault="00A92FAA" w:rsidP="00A92FAA">
      <w:pPr>
        <w:rPr>
          <w:rFonts w:eastAsia="Calibri"/>
          <w:b/>
          <w:lang w:eastAsia="en-US"/>
        </w:rPr>
      </w:pPr>
      <w:r>
        <w:rPr>
          <w:rFonts w:eastAsia="Calibri"/>
          <w:b/>
          <w:lang w:eastAsia="en-US"/>
        </w:rPr>
        <w:t>Обучающиеся должны знать:</w:t>
      </w:r>
    </w:p>
    <w:p w:rsidR="00A92FAA" w:rsidRDefault="00A92FAA" w:rsidP="00A92FAA">
      <w:pPr>
        <w:jc w:val="center"/>
        <w:rPr>
          <w:rFonts w:eastAsia="Calibri"/>
          <w:b/>
          <w:lang w:eastAsia="en-US"/>
        </w:rPr>
      </w:pPr>
    </w:p>
    <w:p w:rsidR="00A92FAA" w:rsidRDefault="00A92FAA" w:rsidP="00A92FAA">
      <w:pPr>
        <w:numPr>
          <w:ilvl w:val="0"/>
          <w:numId w:val="3"/>
        </w:numPr>
        <w:spacing w:after="200" w:line="276" w:lineRule="auto"/>
        <w:ind w:left="0" w:firstLine="360"/>
        <w:rPr>
          <w:rFonts w:eastAsia="Calibri"/>
          <w:lang w:eastAsia="en-US"/>
        </w:rPr>
      </w:pPr>
      <w:r>
        <w:rPr>
          <w:rFonts w:eastAsia="Calibri"/>
          <w:lang w:eastAsia="en-US"/>
        </w:rPr>
        <w:t xml:space="preserve">виды материалов, обозначенных в программе, их свойства и названия; </w:t>
      </w:r>
    </w:p>
    <w:p w:rsidR="00A92FAA" w:rsidRDefault="00A92FAA" w:rsidP="00A92FAA">
      <w:pPr>
        <w:numPr>
          <w:ilvl w:val="0"/>
          <w:numId w:val="3"/>
        </w:numPr>
        <w:spacing w:after="200" w:line="276" w:lineRule="auto"/>
        <w:ind w:left="0" w:firstLine="360"/>
        <w:rPr>
          <w:rFonts w:eastAsia="Calibri"/>
          <w:lang w:eastAsia="en-US"/>
        </w:rPr>
      </w:pPr>
      <w:r>
        <w:rPr>
          <w:rFonts w:eastAsia="Calibri"/>
          <w:lang w:eastAsia="en-US"/>
        </w:rPr>
        <w:t>неподвижный и подвижный способы соединения деталей и соединительные материалы (неподвижный – клейстер (клей) и нитки, подвижный – проволока, нитки, тонкая веревочка);</w:t>
      </w:r>
    </w:p>
    <w:p w:rsidR="00A92FAA" w:rsidRDefault="00A92FAA" w:rsidP="00A92FAA">
      <w:pPr>
        <w:numPr>
          <w:ilvl w:val="0"/>
          <w:numId w:val="3"/>
        </w:numPr>
        <w:spacing w:after="200" w:line="276" w:lineRule="auto"/>
        <w:ind w:left="0" w:firstLine="360"/>
        <w:rPr>
          <w:rFonts w:eastAsia="Calibri"/>
          <w:lang w:eastAsia="en-US"/>
        </w:rPr>
      </w:pPr>
      <w:r>
        <w:rPr>
          <w:rFonts w:eastAsia="Calibri"/>
          <w:lang w:eastAsia="en-US"/>
        </w:rPr>
        <w:t xml:space="preserve"> о чертеже и линиях чертежа, указанных в программе.</w:t>
      </w:r>
    </w:p>
    <w:p w:rsidR="00A92FAA" w:rsidRDefault="00A92FAA" w:rsidP="00A92FAA">
      <w:pPr>
        <w:numPr>
          <w:ilvl w:val="0"/>
          <w:numId w:val="3"/>
        </w:numPr>
        <w:spacing w:after="200" w:line="276" w:lineRule="auto"/>
        <w:ind w:left="0" w:firstLine="360"/>
        <w:rPr>
          <w:rFonts w:eastAsia="Calibri"/>
          <w:lang w:eastAsia="en-US"/>
        </w:rPr>
      </w:pPr>
      <w:r>
        <w:rPr>
          <w:rFonts w:eastAsia="Calibri"/>
          <w:lang w:eastAsia="en-US"/>
        </w:rPr>
        <w:t>Новые термины, встречающиеся на уроках (коллаж).</w:t>
      </w:r>
    </w:p>
    <w:p w:rsidR="00A92FAA" w:rsidRDefault="00A92FAA" w:rsidP="00A92FAA">
      <w:pPr>
        <w:numPr>
          <w:ilvl w:val="0"/>
          <w:numId w:val="3"/>
        </w:numPr>
        <w:spacing w:after="200" w:line="276" w:lineRule="auto"/>
        <w:ind w:left="0" w:firstLine="360"/>
        <w:rPr>
          <w:rFonts w:eastAsia="Calibri"/>
          <w:lang w:eastAsia="en-US"/>
        </w:rPr>
      </w:pPr>
      <w:r>
        <w:rPr>
          <w:rFonts w:eastAsia="Calibri"/>
          <w:lang w:eastAsia="en-US"/>
        </w:rPr>
        <w:t xml:space="preserve">Свойства новых материалов ( тесто). </w:t>
      </w:r>
    </w:p>
    <w:p w:rsidR="00A92FAA" w:rsidRDefault="00A92FAA" w:rsidP="00A92FAA">
      <w:pPr>
        <w:numPr>
          <w:ilvl w:val="0"/>
          <w:numId w:val="3"/>
        </w:numPr>
        <w:spacing w:after="200" w:line="276" w:lineRule="auto"/>
        <w:ind w:left="0" w:firstLine="360"/>
        <w:rPr>
          <w:rFonts w:eastAsia="Calibri"/>
          <w:lang w:eastAsia="en-US"/>
        </w:rPr>
      </w:pPr>
      <w:r>
        <w:rPr>
          <w:rFonts w:eastAsia="Calibri"/>
          <w:lang w:eastAsia="en-US"/>
        </w:rPr>
        <w:t xml:space="preserve">Новые свойства уже встречавшихся материалов. </w:t>
      </w:r>
    </w:p>
    <w:p w:rsidR="00A92FAA" w:rsidRDefault="00A92FAA" w:rsidP="00A92FAA">
      <w:pPr>
        <w:numPr>
          <w:ilvl w:val="0"/>
          <w:numId w:val="3"/>
        </w:numPr>
        <w:spacing w:after="200" w:line="276" w:lineRule="auto"/>
        <w:ind w:left="0" w:firstLine="360"/>
        <w:rPr>
          <w:rFonts w:eastAsia="Calibri"/>
          <w:lang w:eastAsia="en-US"/>
        </w:rPr>
      </w:pPr>
      <w:r>
        <w:rPr>
          <w:rFonts w:eastAsia="Calibri"/>
          <w:lang w:eastAsia="en-US"/>
        </w:rPr>
        <w:t>Новые приемы разметки деталей из бумаги: с помощью копировальной бумаги, линейки, на глаз, на просвет.</w:t>
      </w:r>
    </w:p>
    <w:p w:rsidR="00A92FAA" w:rsidRDefault="00A92FAA" w:rsidP="00A92FAA">
      <w:pPr>
        <w:numPr>
          <w:ilvl w:val="0"/>
          <w:numId w:val="3"/>
        </w:numPr>
        <w:spacing w:after="200" w:line="276" w:lineRule="auto"/>
        <w:ind w:left="0" w:firstLine="360"/>
        <w:rPr>
          <w:rFonts w:eastAsia="Calibri"/>
          <w:lang w:eastAsia="en-US"/>
        </w:rPr>
      </w:pPr>
      <w:r>
        <w:rPr>
          <w:rFonts w:eastAsia="Calibri"/>
          <w:lang w:eastAsia="en-US"/>
        </w:rPr>
        <w:t>Новые приемы разметки ткани: с помощью шаблонов, копировальной бумаги.</w:t>
      </w:r>
    </w:p>
    <w:p w:rsidR="00A92FAA" w:rsidRDefault="00A92FAA" w:rsidP="00A92FAA">
      <w:pPr>
        <w:numPr>
          <w:ilvl w:val="0"/>
          <w:numId w:val="3"/>
        </w:numPr>
        <w:spacing w:after="200" w:line="276" w:lineRule="auto"/>
        <w:ind w:left="0" w:firstLine="360"/>
        <w:rPr>
          <w:rFonts w:eastAsia="Calibri"/>
          <w:lang w:eastAsia="en-US"/>
        </w:rPr>
      </w:pPr>
      <w:r>
        <w:rPr>
          <w:rFonts w:eastAsia="Calibri"/>
          <w:lang w:eastAsia="en-US"/>
        </w:rPr>
        <w:t xml:space="preserve">Новые виды лепки, аппликации, мозаики, плетения. </w:t>
      </w:r>
    </w:p>
    <w:p w:rsidR="00A92FAA" w:rsidRDefault="00A92FAA" w:rsidP="00A92FAA">
      <w:pPr>
        <w:numPr>
          <w:ilvl w:val="0"/>
          <w:numId w:val="3"/>
        </w:numPr>
        <w:spacing w:after="200" w:line="276" w:lineRule="auto"/>
        <w:ind w:left="0" w:firstLine="360"/>
        <w:rPr>
          <w:rFonts w:eastAsia="Calibri"/>
          <w:lang w:eastAsia="en-US"/>
        </w:rPr>
      </w:pPr>
      <w:r>
        <w:rPr>
          <w:rFonts w:eastAsia="Calibri"/>
          <w:lang w:eastAsia="en-US"/>
        </w:rPr>
        <w:t>Приемы комбинирования в одном изделии различных материалов.</w:t>
      </w:r>
    </w:p>
    <w:p w:rsidR="00A92FAA" w:rsidRDefault="00A92FAA" w:rsidP="00A92FAA">
      <w:pPr>
        <w:numPr>
          <w:ilvl w:val="0"/>
          <w:numId w:val="3"/>
        </w:numPr>
        <w:spacing w:after="200" w:line="276" w:lineRule="auto"/>
        <w:ind w:left="0" w:firstLine="360"/>
        <w:rPr>
          <w:rFonts w:eastAsia="Calibri"/>
          <w:lang w:eastAsia="en-US"/>
        </w:rPr>
      </w:pPr>
      <w:r>
        <w:rPr>
          <w:rFonts w:eastAsia="Calibri"/>
          <w:lang w:eastAsia="en-US"/>
        </w:rPr>
        <w:t>знать область применения и назначения, таких технических устройств, как компьютер, основные источники информации, назначение основных устройств компьютера для ввода, вывода и обработки информации;</w:t>
      </w:r>
    </w:p>
    <w:p w:rsidR="00A92FAA" w:rsidRDefault="00A92FAA" w:rsidP="00A92FAA">
      <w:pPr>
        <w:rPr>
          <w:rFonts w:eastAsia="Calibri"/>
          <w:b/>
          <w:lang w:eastAsia="en-US"/>
        </w:rPr>
      </w:pPr>
      <w:r>
        <w:rPr>
          <w:rFonts w:eastAsia="Calibri"/>
          <w:b/>
          <w:lang w:eastAsia="en-US"/>
        </w:rPr>
        <w:t>Обучающиеся  должны уметь:</w:t>
      </w:r>
    </w:p>
    <w:p w:rsidR="00A92FAA" w:rsidRDefault="00A92FAA" w:rsidP="00A92FAA">
      <w:pPr>
        <w:numPr>
          <w:ilvl w:val="0"/>
          <w:numId w:val="4"/>
        </w:numPr>
        <w:spacing w:after="200" w:line="276" w:lineRule="auto"/>
        <w:ind w:firstLine="360"/>
        <w:rPr>
          <w:rFonts w:eastAsia="Calibri"/>
          <w:lang w:eastAsia="en-US"/>
        </w:rPr>
      </w:pPr>
      <w:r>
        <w:rPr>
          <w:rFonts w:eastAsia="Calibri"/>
          <w:bCs/>
          <w:lang w:eastAsia="en-US"/>
        </w:rPr>
        <w:t>самостоятельно организовывать рабочее место в соответствии с особенностями используемого материала и поддерживать порядок на нем во время работы, экономно и рационально размечать несколько деталей;</w:t>
      </w:r>
    </w:p>
    <w:p w:rsidR="00A92FAA" w:rsidRDefault="00A92FAA" w:rsidP="00A92FAA">
      <w:pPr>
        <w:numPr>
          <w:ilvl w:val="0"/>
          <w:numId w:val="4"/>
        </w:numPr>
        <w:spacing w:after="200" w:line="276" w:lineRule="auto"/>
        <w:ind w:firstLine="360"/>
        <w:rPr>
          <w:rFonts w:eastAsia="Calibri"/>
          <w:lang w:eastAsia="en-US"/>
        </w:rPr>
      </w:pPr>
      <w:r>
        <w:rPr>
          <w:rFonts w:eastAsia="Calibri"/>
          <w:bCs/>
          <w:lang w:eastAsia="en-US"/>
        </w:rPr>
        <w:t xml:space="preserve"> с помощью учителя выполнять разметку с опорой на чертеж по линейке, угольнику, выполнять подвижное соединение деталей с помощью проволоки, ниток (№ 10), тонкой веревочки. </w:t>
      </w:r>
    </w:p>
    <w:p w:rsidR="00A92FAA" w:rsidRDefault="00A92FAA" w:rsidP="00A92FAA">
      <w:pPr>
        <w:numPr>
          <w:ilvl w:val="0"/>
          <w:numId w:val="4"/>
        </w:numPr>
        <w:spacing w:after="200" w:line="276" w:lineRule="auto"/>
        <w:ind w:firstLine="360"/>
        <w:rPr>
          <w:rFonts w:eastAsia="Calibri"/>
          <w:lang w:eastAsia="en-US"/>
        </w:rPr>
      </w:pPr>
      <w:r>
        <w:rPr>
          <w:rFonts w:eastAsia="Calibri"/>
          <w:lang w:eastAsia="en-US"/>
        </w:rPr>
        <w:t>Лепить способом вытягивания из целого куска.</w:t>
      </w:r>
    </w:p>
    <w:p w:rsidR="00A92FAA" w:rsidRDefault="00A92FAA" w:rsidP="00A92FAA">
      <w:pPr>
        <w:numPr>
          <w:ilvl w:val="0"/>
          <w:numId w:val="4"/>
        </w:numPr>
        <w:spacing w:after="200" w:line="276" w:lineRule="auto"/>
        <w:ind w:firstLine="360"/>
        <w:rPr>
          <w:rFonts w:eastAsia="Calibri"/>
          <w:lang w:eastAsia="en-US"/>
        </w:rPr>
      </w:pPr>
      <w:r>
        <w:rPr>
          <w:rFonts w:eastAsia="Calibri"/>
          <w:lang w:eastAsia="en-US"/>
        </w:rPr>
        <w:t>Вырезать из бумаги детали криволинейного контура.</w:t>
      </w:r>
    </w:p>
    <w:p w:rsidR="00A92FAA" w:rsidRDefault="00A92FAA" w:rsidP="00A92FAA">
      <w:pPr>
        <w:numPr>
          <w:ilvl w:val="0"/>
          <w:numId w:val="4"/>
        </w:numPr>
        <w:spacing w:after="200" w:line="276" w:lineRule="auto"/>
        <w:ind w:firstLine="360"/>
        <w:rPr>
          <w:rFonts w:eastAsia="Calibri"/>
          <w:lang w:eastAsia="en-US"/>
        </w:rPr>
      </w:pPr>
      <w:r>
        <w:rPr>
          <w:rFonts w:eastAsia="Calibri"/>
          <w:lang w:eastAsia="en-US"/>
        </w:rPr>
        <w:t>Вырезать из бумаги полоски на глаз.</w:t>
      </w:r>
    </w:p>
    <w:p w:rsidR="00A92FAA" w:rsidRDefault="00A92FAA" w:rsidP="00A92FAA">
      <w:pPr>
        <w:numPr>
          <w:ilvl w:val="0"/>
          <w:numId w:val="4"/>
        </w:numPr>
        <w:spacing w:after="200" w:line="276" w:lineRule="auto"/>
        <w:ind w:firstLine="360"/>
        <w:rPr>
          <w:rFonts w:eastAsia="Calibri"/>
          <w:lang w:eastAsia="en-US"/>
        </w:rPr>
      </w:pPr>
      <w:r>
        <w:rPr>
          <w:rFonts w:eastAsia="Calibri"/>
          <w:lang w:eastAsia="en-US"/>
        </w:rPr>
        <w:t>Обрывать бумажные детали по намеченному контуру.</w:t>
      </w:r>
    </w:p>
    <w:p w:rsidR="00A92FAA" w:rsidRDefault="00A92FAA" w:rsidP="00A92FAA">
      <w:pPr>
        <w:numPr>
          <w:ilvl w:val="0"/>
          <w:numId w:val="4"/>
        </w:numPr>
        <w:spacing w:after="200" w:line="276" w:lineRule="auto"/>
        <w:ind w:firstLine="360"/>
        <w:rPr>
          <w:rFonts w:eastAsia="Calibri"/>
          <w:lang w:eastAsia="en-US"/>
        </w:rPr>
      </w:pPr>
      <w:r>
        <w:rPr>
          <w:rFonts w:eastAsia="Calibri"/>
          <w:lang w:eastAsia="en-US"/>
        </w:rPr>
        <w:lastRenderedPageBreak/>
        <w:t>Плести разными способами из различных материалов.</w:t>
      </w:r>
    </w:p>
    <w:p w:rsidR="00A92FAA" w:rsidRDefault="00A92FAA" w:rsidP="00A92FAA">
      <w:pPr>
        <w:numPr>
          <w:ilvl w:val="0"/>
          <w:numId w:val="4"/>
        </w:numPr>
        <w:spacing w:after="200" w:line="276" w:lineRule="auto"/>
        <w:ind w:firstLine="360"/>
        <w:rPr>
          <w:rFonts w:eastAsia="Calibri"/>
          <w:lang w:eastAsia="en-US"/>
        </w:rPr>
      </w:pPr>
      <w:r>
        <w:rPr>
          <w:rFonts w:eastAsia="Calibri"/>
          <w:lang w:eastAsia="en-US"/>
        </w:rPr>
        <w:t>Вышивать приемом "вперед иголку" по криволинейному контуру.</w:t>
      </w:r>
    </w:p>
    <w:p w:rsidR="00A92FAA" w:rsidRDefault="00A92FAA" w:rsidP="00A92FAA">
      <w:pPr>
        <w:numPr>
          <w:ilvl w:val="0"/>
          <w:numId w:val="4"/>
        </w:numPr>
        <w:spacing w:after="200" w:line="276" w:lineRule="auto"/>
        <w:ind w:firstLine="360"/>
        <w:rPr>
          <w:rFonts w:eastAsia="Calibri"/>
          <w:lang w:eastAsia="en-US"/>
        </w:rPr>
      </w:pPr>
      <w:r>
        <w:rPr>
          <w:rFonts w:eastAsia="Calibri"/>
          <w:lang w:eastAsia="en-US"/>
        </w:rPr>
        <w:t xml:space="preserve">Самостоятельно ориентироваться в задании, данном в виде натурального образца, рисунка. </w:t>
      </w:r>
    </w:p>
    <w:p w:rsidR="00A92FAA" w:rsidRDefault="00A92FAA" w:rsidP="00A92FAA">
      <w:pPr>
        <w:numPr>
          <w:ilvl w:val="0"/>
          <w:numId w:val="4"/>
        </w:numPr>
        <w:spacing w:after="200" w:line="276" w:lineRule="auto"/>
        <w:ind w:firstLine="360"/>
        <w:rPr>
          <w:rFonts w:eastAsia="Calibri"/>
          <w:lang w:eastAsia="en-US"/>
        </w:rPr>
      </w:pPr>
      <w:r>
        <w:rPr>
          <w:rFonts w:eastAsia="Calibri"/>
          <w:lang w:eastAsia="en-US"/>
        </w:rPr>
        <w:t>Самостоятельно ориентироваться в задании, где ученику предоставляется возможность выбора материалов и способов выполнения задания.</w:t>
      </w:r>
    </w:p>
    <w:p w:rsidR="00A92FAA" w:rsidRDefault="00A92FAA" w:rsidP="00A92FAA">
      <w:pPr>
        <w:numPr>
          <w:ilvl w:val="0"/>
          <w:numId w:val="4"/>
        </w:numPr>
        <w:spacing w:after="200" w:line="276" w:lineRule="auto"/>
        <w:ind w:firstLine="360"/>
        <w:rPr>
          <w:rFonts w:eastAsia="Calibri"/>
          <w:lang w:eastAsia="en-US"/>
        </w:rPr>
      </w:pPr>
      <w:r>
        <w:rPr>
          <w:rFonts w:eastAsia="Calibri"/>
          <w:lang w:eastAsia="en-US"/>
        </w:rPr>
        <w:t xml:space="preserve"> Самостоятельно планировать последовательность выполнения действий по образцу.</w:t>
      </w:r>
    </w:p>
    <w:p w:rsidR="00A92FAA" w:rsidRDefault="00A92FAA" w:rsidP="00A92FAA">
      <w:pPr>
        <w:numPr>
          <w:ilvl w:val="0"/>
          <w:numId w:val="4"/>
        </w:numPr>
        <w:spacing w:after="200" w:line="276" w:lineRule="auto"/>
        <w:ind w:firstLine="360"/>
        <w:rPr>
          <w:rFonts w:eastAsia="Calibri"/>
          <w:lang w:eastAsia="en-US"/>
        </w:rPr>
      </w:pPr>
      <w:r>
        <w:rPr>
          <w:rFonts w:eastAsia="Calibri"/>
          <w:lang w:eastAsia="en-US"/>
        </w:rPr>
        <w:t>Контролировать свои действия в процессе выполнения работы и после ее завершения.</w:t>
      </w:r>
    </w:p>
    <w:p w:rsidR="00A92FAA" w:rsidRDefault="00A92FAA" w:rsidP="00A92FAA">
      <w:pPr>
        <w:numPr>
          <w:ilvl w:val="0"/>
          <w:numId w:val="4"/>
        </w:numPr>
        <w:spacing w:after="200" w:line="276" w:lineRule="auto"/>
        <w:ind w:firstLine="360"/>
        <w:rPr>
          <w:rFonts w:eastAsia="Calibri"/>
          <w:lang w:eastAsia="en-US"/>
        </w:rPr>
      </w:pPr>
      <w:r>
        <w:rPr>
          <w:rFonts w:eastAsia="Calibri"/>
          <w:lang w:eastAsia="en-US"/>
        </w:rPr>
        <w:t>Создавать художественные и технические образы по собственному замыслу при использовании различных материалов, в том числе "бросовых", и разных способов соединения.</w:t>
      </w:r>
    </w:p>
    <w:p w:rsidR="00A92FAA" w:rsidRDefault="00A92FAA" w:rsidP="00A92FAA">
      <w:pPr>
        <w:numPr>
          <w:ilvl w:val="0"/>
          <w:numId w:val="4"/>
        </w:numPr>
        <w:spacing w:after="200" w:line="276" w:lineRule="auto"/>
        <w:ind w:firstLine="360"/>
        <w:rPr>
          <w:rFonts w:eastAsia="Calibri"/>
          <w:lang w:eastAsia="en-US"/>
        </w:rPr>
      </w:pPr>
      <w:r>
        <w:rPr>
          <w:rFonts w:eastAsia="Calibri"/>
          <w:lang w:eastAsia="en-US"/>
        </w:rPr>
        <w:t xml:space="preserve">Владеть простейшими видами народных ремесел; </w:t>
      </w:r>
    </w:p>
    <w:p w:rsidR="00A92FAA" w:rsidRDefault="00A92FAA" w:rsidP="00A92FAA">
      <w:pPr>
        <w:numPr>
          <w:ilvl w:val="0"/>
          <w:numId w:val="4"/>
        </w:numPr>
        <w:spacing w:after="200" w:line="276" w:lineRule="auto"/>
        <w:ind w:firstLine="360"/>
        <w:rPr>
          <w:rFonts w:eastAsia="Calibri"/>
          <w:lang w:eastAsia="en-US"/>
        </w:rPr>
      </w:pPr>
      <w:r>
        <w:rPr>
          <w:rFonts w:eastAsia="Calibri"/>
          <w:lang w:eastAsia="en-US"/>
        </w:rPr>
        <w:t>Получать необходимую информацию, используя такие технические устройства, как  компьютер</w:t>
      </w:r>
    </w:p>
    <w:p w:rsidR="00A92FAA" w:rsidRDefault="00A92FAA" w:rsidP="00A92FAA">
      <w:pPr>
        <w:rPr>
          <w:lang w:eastAsia="en-US" w:bidi="en-US"/>
        </w:rPr>
      </w:pPr>
      <w:r>
        <w:rPr>
          <w:lang w:eastAsia="en-US" w:bidi="en-US"/>
        </w:rPr>
        <w:t xml:space="preserve">В ходе организации учебного процесса используются следующие </w:t>
      </w:r>
      <w:r>
        <w:rPr>
          <w:b/>
          <w:lang w:eastAsia="en-US" w:bidi="en-US"/>
        </w:rPr>
        <w:t>технологии:</w:t>
      </w:r>
    </w:p>
    <w:p w:rsidR="00A92FAA" w:rsidRDefault="00A92FAA" w:rsidP="00A92FAA">
      <w:pPr>
        <w:rPr>
          <w:lang w:eastAsia="en-US" w:bidi="en-US"/>
        </w:rPr>
      </w:pPr>
    </w:p>
    <w:p w:rsidR="00A92FAA" w:rsidRDefault="00A92FAA" w:rsidP="00A92FAA">
      <w:pPr>
        <w:pStyle w:val="a4"/>
        <w:numPr>
          <w:ilvl w:val="0"/>
          <w:numId w:val="5"/>
        </w:numPr>
        <w:rPr>
          <w:lang w:eastAsia="en-US" w:bidi="en-US"/>
        </w:rPr>
      </w:pPr>
      <w:r>
        <w:rPr>
          <w:lang w:eastAsia="en-US" w:bidi="en-US"/>
        </w:rPr>
        <w:t>технологии развивающего обучения;</w:t>
      </w:r>
    </w:p>
    <w:p w:rsidR="00A92FAA" w:rsidRDefault="00A92FAA" w:rsidP="00A92FAA">
      <w:pPr>
        <w:rPr>
          <w:lang w:eastAsia="en-US" w:bidi="en-US"/>
        </w:rPr>
      </w:pPr>
    </w:p>
    <w:p w:rsidR="00A92FAA" w:rsidRDefault="00A92FAA" w:rsidP="00A92FAA">
      <w:pPr>
        <w:pStyle w:val="a4"/>
        <w:numPr>
          <w:ilvl w:val="0"/>
          <w:numId w:val="5"/>
        </w:numPr>
        <w:rPr>
          <w:lang w:eastAsia="en-US" w:bidi="en-US"/>
        </w:rPr>
      </w:pPr>
      <w:r>
        <w:rPr>
          <w:lang w:eastAsia="en-US" w:bidi="en-US"/>
        </w:rPr>
        <w:t>технологии дифференцированного обучения;</w:t>
      </w:r>
    </w:p>
    <w:p w:rsidR="00A92FAA" w:rsidRDefault="00A92FAA" w:rsidP="00A92FAA">
      <w:pPr>
        <w:rPr>
          <w:lang w:eastAsia="en-US" w:bidi="en-US"/>
        </w:rPr>
      </w:pPr>
    </w:p>
    <w:p w:rsidR="00A92FAA" w:rsidRDefault="00A92FAA" w:rsidP="00A92FAA">
      <w:pPr>
        <w:pStyle w:val="a4"/>
        <w:numPr>
          <w:ilvl w:val="0"/>
          <w:numId w:val="5"/>
        </w:numPr>
        <w:rPr>
          <w:lang w:eastAsia="en-US" w:bidi="en-US"/>
        </w:rPr>
      </w:pPr>
      <w:r>
        <w:rPr>
          <w:lang w:eastAsia="en-US" w:bidi="en-US"/>
        </w:rPr>
        <w:t>технологии проблемного обучения;</w:t>
      </w:r>
    </w:p>
    <w:p w:rsidR="00A92FAA" w:rsidRDefault="00A92FAA" w:rsidP="00A92FAA">
      <w:pPr>
        <w:rPr>
          <w:lang w:eastAsia="en-US" w:bidi="en-US"/>
        </w:rPr>
      </w:pPr>
    </w:p>
    <w:p w:rsidR="00A92FAA" w:rsidRDefault="00A92FAA" w:rsidP="00A92FAA">
      <w:pPr>
        <w:pStyle w:val="a4"/>
        <w:numPr>
          <w:ilvl w:val="0"/>
          <w:numId w:val="5"/>
        </w:numPr>
        <w:rPr>
          <w:lang w:eastAsia="en-US" w:bidi="en-US"/>
        </w:rPr>
      </w:pPr>
      <w:r>
        <w:rPr>
          <w:lang w:eastAsia="en-US" w:bidi="en-US"/>
        </w:rPr>
        <w:t>здоровьесберегающие технологии;</w:t>
      </w:r>
    </w:p>
    <w:p w:rsidR="00A92FAA" w:rsidRDefault="00A92FAA" w:rsidP="00A92FAA">
      <w:pPr>
        <w:rPr>
          <w:lang w:eastAsia="en-US" w:bidi="en-US"/>
        </w:rPr>
      </w:pPr>
    </w:p>
    <w:p w:rsidR="00A92FAA" w:rsidRDefault="00A92FAA" w:rsidP="00A92FAA">
      <w:pPr>
        <w:pStyle w:val="a4"/>
        <w:numPr>
          <w:ilvl w:val="0"/>
          <w:numId w:val="5"/>
        </w:numPr>
        <w:rPr>
          <w:lang w:eastAsia="en-US" w:bidi="en-US"/>
        </w:rPr>
      </w:pPr>
      <w:r>
        <w:rPr>
          <w:lang w:eastAsia="en-US" w:bidi="en-US"/>
        </w:rPr>
        <w:t>информационно-коммуникативные технологии.</w:t>
      </w:r>
    </w:p>
    <w:p w:rsidR="00A92FAA" w:rsidRDefault="00A92FAA" w:rsidP="00A92FAA">
      <w:pPr>
        <w:jc w:val="both"/>
        <w:rPr>
          <w:b/>
        </w:rPr>
      </w:pPr>
    </w:p>
    <w:p w:rsidR="00A92FAA" w:rsidRDefault="00A92FAA" w:rsidP="00A92FAA">
      <w:pPr>
        <w:rPr>
          <w:lang w:eastAsia="en-US" w:bidi="en-US"/>
        </w:rPr>
      </w:pPr>
      <w:r>
        <w:rPr>
          <w:b/>
        </w:rPr>
        <w:tab/>
      </w:r>
      <w:r>
        <w:rPr>
          <w:lang w:eastAsia="en-US" w:bidi="en-US"/>
        </w:rPr>
        <w:t xml:space="preserve">Наряду с комбинированными уроками, объяснением и закреплением нового материала  используются  следующие </w:t>
      </w:r>
      <w:r>
        <w:rPr>
          <w:b/>
          <w:lang w:eastAsia="en-US" w:bidi="en-US"/>
        </w:rPr>
        <w:t>типы урока</w:t>
      </w:r>
      <w:r>
        <w:rPr>
          <w:lang w:eastAsia="en-US" w:bidi="en-US"/>
        </w:rPr>
        <w:t>:</w:t>
      </w:r>
    </w:p>
    <w:p w:rsidR="00A92FAA" w:rsidRDefault="00A92FAA" w:rsidP="00A92FAA">
      <w:pPr>
        <w:rPr>
          <w:lang w:eastAsia="en-US" w:bidi="en-US"/>
        </w:rPr>
      </w:pPr>
    </w:p>
    <w:p w:rsidR="00A92FAA" w:rsidRDefault="00A92FAA" w:rsidP="00A92FAA">
      <w:pPr>
        <w:pStyle w:val="a4"/>
        <w:numPr>
          <w:ilvl w:val="0"/>
          <w:numId w:val="6"/>
        </w:numPr>
        <w:rPr>
          <w:lang w:eastAsia="en-US" w:bidi="en-US"/>
        </w:rPr>
      </w:pPr>
      <w:r>
        <w:rPr>
          <w:lang w:eastAsia="en-US" w:bidi="en-US"/>
        </w:rPr>
        <w:t>урок – игра;</w:t>
      </w:r>
    </w:p>
    <w:p w:rsidR="00A92FAA" w:rsidRDefault="00A92FAA" w:rsidP="00A92FAA">
      <w:pPr>
        <w:rPr>
          <w:lang w:eastAsia="en-US" w:bidi="en-US"/>
        </w:rPr>
      </w:pPr>
    </w:p>
    <w:p w:rsidR="00A92FAA" w:rsidRDefault="00A92FAA" w:rsidP="00A92FAA">
      <w:pPr>
        <w:pStyle w:val="a4"/>
        <w:numPr>
          <w:ilvl w:val="0"/>
          <w:numId w:val="6"/>
        </w:numPr>
        <w:rPr>
          <w:lang w:eastAsia="en-US" w:bidi="en-US"/>
        </w:rPr>
      </w:pPr>
      <w:r>
        <w:rPr>
          <w:lang w:eastAsia="en-US" w:bidi="en-US"/>
        </w:rPr>
        <w:t xml:space="preserve">урок- экскурсия;                              </w:t>
      </w:r>
    </w:p>
    <w:p w:rsidR="00A92FAA" w:rsidRDefault="00A92FAA" w:rsidP="00A92FAA">
      <w:pPr>
        <w:rPr>
          <w:lang w:eastAsia="en-US" w:bidi="en-US"/>
        </w:rPr>
      </w:pPr>
    </w:p>
    <w:p w:rsidR="00A92FAA" w:rsidRDefault="00A92FAA" w:rsidP="00A92FAA">
      <w:pPr>
        <w:pStyle w:val="a4"/>
        <w:numPr>
          <w:ilvl w:val="0"/>
          <w:numId w:val="6"/>
        </w:numPr>
        <w:rPr>
          <w:lang w:eastAsia="en-US" w:bidi="en-US"/>
        </w:rPr>
      </w:pPr>
      <w:r>
        <w:rPr>
          <w:lang w:eastAsia="en-US" w:bidi="en-US"/>
        </w:rPr>
        <w:t xml:space="preserve">урок – театрализация;             </w:t>
      </w:r>
    </w:p>
    <w:p w:rsidR="00A92FAA" w:rsidRDefault="00A92FAA" w:rsidP="00A92FAA">
      <w:pPr>
        <w:rPr>
          <w:lang w:eastAsia="en-US" w:bidi="en-US"/>
        </w:rPr>
      </w:pPr>
    </w:p>
    <w:p w:rsidR="00A92FAA" w:rsidRDefault="00A92FAA" w:rsidP="00A92FAA">
      <w:pPr>
        <w:pStyle w:val="a4"/>
        <w:numPr>
          <w:ilvl w:val="0"/>
          <w:numId w:val="6"/>
        </w:numPr>
        <w:rPr>
          <w:lang w:eastAsia="en-US" w:bidi="en-US"/>
        </w:rPr>
      </w:pPr>
      <w:r>
        <w:rPr>
          <w:lang w:eastAsia="en-US" w:bidi="en-US"/>
        </w:rPr>
        <w:t>урок-путешествие;</w:t>
      </w:r>
    </w:p>
    <w:p w:rsidR="00A92FAA" w:rsidRDefault="00A92FAA" w:rsidP="00A92FAA">
      <w:pPr>
        <w:rPr>
          <w:lang w:eastAsia="en-US" w:bidi="en-US"/>
        </w:rPr>
      </w:pPr>
    </w:p>
    <w:p w:rsidR="00A92FAA" w:rsidRDefault="00A92FAA" w:rsidP="00A92FAA">
      <w:pPr>
        <w:pStyle w:val="a4"/>
        <w:numPr>
          <w:ilvl w:val="0"/>
          <w:numId w:val="6"/>
        </w:numPr>
        <w:rPr>
          <w:lang w:eastAsia="en-US" w:bidi="en-US"/>
        </w:rPr>
      </w:pPr>
      <w:r>
        <w:rPr>
          <w:lang w:eastAsia="en-US" w:bidi="en-US"/>
        </w:rPr>
        <w:t>урок-соревнование.</w:t>
      </w:r>
    </w:p>
    <w:p w:rsidR="00A92FAA" w:rsidRDefault="00A92FAA" w:rsidP="00A92FAA">
      <w:pPr>
        <w:ind w:firstLine="60"/>
        <w:jc w:val="both"/>
      </w:pPr>
    </w:p>
    <w:p w:rsidR="00A92FAA" w:rsidRDefault="00A92FAA" w:rsidP="00A92FAA">
      <w:pPr>
        <w:rPr>
          <w:b/>
          <w:lang w:eastAsia="en-US" w:bidi="en-US"/>
        </w:rPr>
      </w:pPr>
      <w:r>
        <w:rPr>
          <w:lang w:eastAsia="en-US" w:bidi="en-US"/>
        </w:rPr>
        <w:t xml:space="preserve">В конце учебного года у обучающихся должны быть сформированы следующие </w:t>
      </w:r>
      <w:r>
        <w:rPr>
          <w:b/>
          <w:lang w:eastAsia="en-US" w:bidi="en-US"/>
        </w:rPr>
        <w:t>ключевые компетентности:</w:t>
      </w:r>
    </w:p>
    <w:p w:rsidR="00A92FAA" w:rsidRDefault="00A92FAA" w:rsidP="00A92FAA">
      <w:pPr>
        <w:pStyle w:val="a4"/>
        <w:numPr>
          <w:ilvl w:val="0"/>
          <w:numId w:val="7"/>
        </w:numPr>
        <w:rPr>
          <w:lang w:eastAsia="en-US" w:bidi="en-US"/>
        </w:rPr>
      </w:pPr>
      <w:r>
        <w:rPr>
          <w:lang w:eastAsia="en-US" w:bidi="en-US"/>
        </w:rPr>
        <w:lastRenderedPageBreak/>
        <w:t>Учебно-познавательные компетентности - наблюдательность, активность и прилежание в учебном труде, устойчивый интерес к познанию.</w:t>
      </w:r>
    </w:p>
    <w:p w:rsidR="00A92FAA" w:rsidRDefault="00A92FAA" w:rsidP="00A92FAA">
      <w:pPr>
        <w:pStyle w:val="a4"/>
        <w:numPr>
          <w:ilvl w:val="0"/>
          <w:numId w:val="7"/>
        </w:numPr>
        <w:rPr>
          <w:lang w:eastAsia="en-US" w:bidi="en-US"/>
        </w:rPr>
      </w:pPr>
      <w:r>
        <w:rPr>
          <w:lang w:eastAsia="en-US" w:bidi="en-US"/>
        </w:rPr>
        <w:t>Информационные компетентности - готовность обучающихся самостоятельно работать с информацией  различных источников, искать, анализировать и отбирать необходимую информацию.</w:t>
      </w:r>
    </w:p>
    <w:p w:rsidR="00A92FAA" w:rsidRDefault="00A92FAA" w:rsidP="00A92FAA">
      <w:pPr>
        <w:pStyle w:val="a4"/>
        <w:numPr>
          <w:ilvl w:val="0"/>
          <w:numId w:val="7"/>
        </w:numPr>
      </w:pPr>
      <w:r>
        <w:t xml:space="preserve">Ценностно-смысловые компетентности - восприятие и понимание обучающимися таких ценностей, как семья, школа, Родина, природа, дружба со сверстниками, уважение к старшим. Готовность ребёнка видеть и понимать окружающий мир, ориентироваться в нём, осознавать свою роль и предназначение. </w:t>
      </w:r>
    </w:p>
    <w:p w:rsidR="00A92FAA" w:rsidRDefault="00A92FAA" w:rsidP="00A92FAA">
      <w:pPr>
        <w:pStyle w:val="a4"/>
        <w:numPr>
          <w:ilvl w:val="0"/>
          <w:numId w:val="7"/>
        </w:numPr>
      </w:pPr>
      <w:r>
        <w:t>Общекультурные компетентности - осведомлённость обучающихся в особенностях национальной и общечеловеческой культур, духовно-нравственных основах жизни человека и человечества. Эстетическая восприимчивость предметов и явлений в окружающей природной и социальной среде, наличие личностного (собственного, индивидуального) эмоционально окрашенного отношения к произведениям искусства.</w:t>
      </w:r>
    </w:p>
    <w:p w:rsidR="00A92FAA" w:rsidRDefault="00A92FAA" w:rsidP="00A92FAA">
      <w:pPr>
        <w:jc w:val="center"/>
        <w:rPr>
          <w:b/>
        </w:rPr>
      </w:pPr>
      <w:r>
        <w:rPr>
          <w:b/>
        </w:rPr>
        <w:t>Материально – техническая база</w:t>
      </w:r>
    </w:p>
    <w:p w:rsidR="00A92FAA" w:rsidRDefault="00A92FAA" w:rsidP="00A92FAA">
      <w:pPr>
        <w:numPr>
          <w:ilvl w:val="0"/>
          <w:numId w:val="8"/>
        </w:numPr>
        <w:tabs>
          <w:tab w:val="left" w:pos="10080"/>
        </w:tabs>
        <w:suppressAutoHyphens/>
        <w:spacing w:line="360" w:lineRule="auto"/>
        <w:jc w:val="both"/>
        <w:rPr>
          <w:lang w:eastAsia="ar-SA"/>
        </w:rPr>
      </w:pPr>
      <w:r>
        <w:rPr>
          <w:lang w:eastAsia="ar-SA"/>
        </w:rPr>
        <w:t>Оборудованный кабинет начальных классов;</w:t>
      </w:r>
    </w:p>
    <w:p w:rsidR="00A92FAA" w:rsidRDefault="00A92FAA" w:rsidP="00A92FAA">
      <w:pPr>
        <w:numPr>
          <w:ilvl w:val="0"/>
          <w:numId w:val="8"/>
        </w:numPr>
        <w:tabs>
          <w:tab w:val="left" w:pos="10080"/>
        </w:tabs>
        <w:suppressAutoHyphens/>
        <w:spacing w:line="360" w:lineRule="auto"/>
        <w:jc w:val="both"/>
        <w:rPr>
          <w:lang w:eastAsia="ar-SA"/>
        </w:rPr>
      </w:pPr>
      <w:r>
        <w:rPr>
          <w:lang w:eastAsia="ar-SA"/>
        </w:rPr>
        <w:t>Учебники и методические пособия для учителя;</w:t>
      </w:r>
    </w:p>
    <w:p w:rsidR="00A92FAA" w:rsidRDefault="00A92FAA" w:rsidP="00A92FAA">
      <w:pPr>
        <w:numPr>
          <w:ilvl w:val="0"/>
          <w:numId w:val="8"/>
        </w:numPr>
        <w:tabs>
          <w:tab w:val="left" w:pos="10080"/>
        </w:tabs>
        <w:suppressAutoHyphens/>
        <w:spacing w:line="360" w:lineRule="auto"/>
        <w:jc w:val="both"/>
        <w:rPr>
          <w:lang w:eastAsia="ar-SA"/>
        </w:rPr>
      </w:pPr>
      <w:r>
        <w:rPr>
          <w:lang w:eastAsia="ar-SA"/>
        </w:rPr>
        <w:t xml:space="preserve">Дидактический и раздаточный материал </w:t>
      </w:r>
    </w:p>
    <w:p w:rsidR="00A92FAA" w:rsidRDefault="00A92FAA" w:rsidP="00A92FAA">
      <w:pPr>
        <w:numPr>
          <w:ilvl w:val="0"/>
          <w:numId w:val="8"/>
        </w:numPr>
        <w:tabs>
          <w:tab w:val="left" w:pos="10080"/>
        </w:tabs>
        <w:suppressAutoHyphens/>
        <w:spacing w:line="360" w:lineRule="auto"/>
        <w:jc w:val="both"/>
        <w:rPr>
          <w:lang w:eastAsia="ar-SA"/>
        </w:rPr>
      </w:pPr>
      <w:r>
        <w:rPr>
          <w:lang w:eastAsia="ar-SA"/>
        </w:rPr>
        <w:t>ТСО (мультимедийный проектор и ПК).</w:t>
      </w:r>
    </w:p>
    <w:p w:rsidR="00A92FAA" w:rsidRDefault="00A92FAA" w:rsidP="00A92FAA">
      <w:pPr>
        <w:autoSpaceDE w:val="0"/>
        <w:autoSpaceDN w:val="0"/>
        <w:adjustRightInd w:val="0"/>
        <w:ind w:firstLine="567"/>
      </w:pPr>
      <w:r>
        <w:t>Для занятий на уроках по предмету «Технология» в 3 классе необходимы:</w:t>
      </w:r>
    </w:p>
    <w:p w:rsidR="00A92FAA" w:rsidRDefault="00A92FAA" w:rsidP="00A92FAA">
      <w:pPr>
        <w:autoSpaceDE w:val="0"/>
        <w:autoSpaceDN w:val="0"/>
        <w:adjustRightInd w:val="0"/>
        <w:jc w:val="center"/>
      </w:pPr>
      <w:r>
        <w:t>материалы:</w:t>
      </w:r>
    </w:p>
    <w:p w:rsidR="00A92FAA" w:rsidRDefault="00A92FAA" w:rsidP="00A92FAA">
      <w:pPr>
        <w:autoSpaceDE w:val="0"/>
        <w:autoSpaceDN w:val="0"/>
        <w:adjustRightInd w:val="0"/>
      </w:pPr>
      <w:r>
        <w:t>— тонкая цветная бумага;</w:t>
      </w:r>
    </w:p>
    <w:p w:rsidR="00A92FAA" w:rsidRDefault="00A92FAA" w:rsidP="00A92FAA">
      <w:pPr>
        <w:autoSpaceDE w:val="0"/>
        <w:autoSpaceDN w:val="0"/>
        <w:adjustRightInd w:val="0"/>
      </w:pPr>
      <w:r>
        <w:t>— тонкий и толстый (гофрированный) картон;</w:t>
      </w:r>
    </w:p>
    <w:p w:rsidR="00A92FAA" w:rsidRDefault="00A92FAA" w:rsidP="00A92FAA">
      <w:pPr>
        <w:autoSpaceDE w:val="0"/>
        <w:autoSpaceDN w:val="0"/>
        <w:adjustRightInd w:val="0"/>
      </w:pPr>
      <w:r>
        <w:t>— пластилин, глина;</w:t>
      </w:r>
    </w:p>
    <w:p w:rsidR="00A92FAA" w:rsidRDefault="00A92FAA" w:rsidP="00A92FAA">
      <w:pPr>
        <w:autoSpaceDE w:val="0"/>
        <w:autoSpaceDN w:val="0"/>
        <w:adjustRightInd w:val="0"/>
      </w:pPr>
      <w:r>
        <w:t>— цветные нитки (мулине);</w:t>
      </w:r>
    </w:p>
    <w:p w:rsidR="00A92FAA" w:rsidRDefault="00A92FAA" w:rsidP="00A92FAA">
      <w:pPr>
        <w:autoSpaceDE w:val="0"/>
        <w:autoSpaceDN w:val="0"/>
        <w:adjustRightInd w:val="0"/>
      </w:pPr>
      <w:r>
        <w:t>— бисер;</w:t>
      </w:r>
    </w:p>
    <w:p w:rsidR="00A92FAA" w:rsidRDefault="00A92FAA" w:rsidP="00A92FAA">
      <w:pPr>
        <w:autoSpaceDE w:val="0"/>
        <w:autoSpaceDN w:val="0"/>
        <w:adjustRightInd w:val="0"/>
      </w:pPr>
      <w:r>
        <w:t>— фольга;</w:t>
      </w:r>
    </w:p>
    <w:p w:rsidR="00A92FAA" w:rsidRDefault="00A92FAA" w:rsidP="00A92FAA">
      <w:pPr>
        <w:autoSpaceDE w:val="0"/>
        <w:autoSpaceDN w:val="0"/>
        <w:adjustRightInd w:val="0"/>
      </w:pPr>
      <w:r>
        <w:t>— краски акварельные;</w:t>
      </w:r>
    </w:p>
    <w:p w:rsidR="00A92FAA" w:rsidRDefault="00A92FAA" w:rsidP="00A92FAA">
      <w:pPr>
        <w:autoSpaceDE w:val="0"/>
        <w:autoSpaceDN w:val="0"/>
        <w:adjustRightInd w:val="0"/>
      </w:pPr>
      <w:r>
        <w:t>— клей ПВА;</w:t>
      </w:r>
    </w:p>
    <w:p w:rsidR="00A92FAA" w:rsidRDefault="00A92FAA" w:rsidP="00A92FAA">
      <w:pPr>
        <w:autoSpaceDE w:val="0"/>
        <w:autoSpaceDN w:val="0"/>
        <w:adjustRightInd w:val="0"/>
      </w:pPr>
      <w:r>
        <w:t>— клейкая лента;</w:t>
      </w:r>
    </w:p>
    <w:p w:rsidR="00A92FAA" w:rsidRDefault="00A92FAA" w:rsidP="00A92FAA">
      <w:pPr>
        <w:autoSpaceDE w:val="0"/>
        <w:autoSpaceDN w:val="0"/>
        <w:adjustRightInd w:val="0"/>
        <w:jc w:val="center"/>
      </w:pPr>
      <w:r>
        <w:t>инструменты:</w:t>
      </w:r>
    </w:p>
    <w:p w:rsidR="00A92FAA" w:rsidRDefault="00A92FAA" w:rsidP="00A92FAA">
      <w:pPr>
        <w:autoSpaceDE w:val="0"/>
        <w:autoSpaceDN w:val="0"/>
        <w:adjustRightInd w:val="0"/>
      </w:pPr>
      <w:r>
        <w:t>— ножницы с закругленными концами лезвий;</w:t>
      </w:r>
    </w:p>
    <w:p w:rsidR="00A92FAA" w:rsidRDefault="00A92FAA" w:rsidP="00A92FAA">
      <w:pPr>
        <w:autoSpaceDE w:val="0"/>
        <w:autoSpaceDN w:val="0"/>
        <w:adjustRightInd w:val="0"/>
      </w:pPr>
      <w:r>
        <w:t>— линейка 30 см (деревянная или пластмассовая);</w:t>
      </w:r>
    </w:p>
    <w:p w:rsidR="00A92FAA" w:rsidRDefault="00A92FAA" w:rsidP="00A92FAA">
      <w:pPr>
        <w:autoSpaceDE w:val="0"/>
        <w:autoSpaceDN w:val="0"/>
        <w:adjustRightInd w:val="0"/>
      </w:pPr>
      <w:r>
        <w:t>— карандаш (М или ТМ);</w:t>
      </w:r>
    </w:p>
    <w:p w:rsidR="00A92FAA" w:rsidRDefault="00A92FAA" w:rsidP="00A92FAA">
      <w:pPr>
        <w:autoSpaceDE w:val="0"/>
        <w:autoSpaceDN w:val="0"/>
        <w:adjustRightInd w:val="0"/>
      </w:pPr>
      <w:r>
        <w:t>— кисточки;</w:t>
      </w:r>
    </w:p>
    <w:p w:rsidR="00A92FAA" w:rsidRDefault="00A92FAA" w:rsidP="00A92FAA">
      <w:pPr>
        <w:autoSpaceDE w:val="0"/>
        <w:autoSpaceDN w:val="0"/>
        <w:adjustRightInd w:val="0"/>
      </w:pPr>
      <w:r>
        <w:t>— стека (заостренная деревянная или пластмассовая палочка);</w:t>
      </w:r>
    </w:p>
    <w:p w:rsidR="00A92FAA" w:rsidRDefault="00A92FAA" w:rsidP="00A92FAA">
      <w:pPr>
        <w:autoSpaceDE w:val="0"/>
        <w:autoSpaceDN w:val="0"/>
        <w:adjustRightInd w:val="0"/>
      </w:pPr>
      <w:r>
        <w:t>— прочная нитка для разрезания пластилина;</w:t>
      </w:r>
    </w:p>
    <w:p w:rsidR="00A92FAA" w:rsidRDefault="00A92FAA" w:rsidP="00A92FAA">
      <w:pPr>
        <w:autoSpaceDE w:val="0"/>
        <w:autoSpaceDN w:val="0"/>
        <w:adjustRightInd w:val="0"/>
      </w:pPr>
      <w:r>
        <w:t>— клеенка (или плотная бумага);</w:t>
      </w:r>
    </w:p>
    <w:p w:rsidR="00A92FAA" w:rsidRDefault="00A92FAA" w:rsidP="00A92FAA">
      <w:pPr>
        <w:autoSpaceDE w:val="0"/>
        <w:autoSpaceDN w:val="0"/>
        <w:adjustRightInd w:val="0"/>
      </w:pPr>
      <w:r>
        <w:t>— циркуль;</w:t>
      </w:r>
    </w:p>
    <w:p w:rsidR="00A92FAA" w:rsidRDefault="00A92FAA" w:rsidP="00A92FAA">
      <w:pPr>
        <w:autoSpaceDE w:val="0"/>
        <w:autoSpaceDN w:val="0"/>
        <w:adjustRightInd w:val="0"/>
      </w:pPr>
      <w:r>
        <w:t>— шило.</w:t>
      </w:r>
    </w:p>
    <w:p w:rsidR="00A92FAA" w:rsidRDefault="00A92FAA" w:rsidP="00A92FAA"/>
    <w:p w:rsidR="00374FAB" w:rsidRDefault="00374FAB"/>
    <w:p w:rsidR="00A92FAA" w:rsidRDefault="00A92FAA"/>
    <w:p w:rsidR="00A92FAA" w:rsidRDefault="00A92FAA"/>
    <w:p w:rsidR="00A92FAA" w:rsidRDefault="00A92FAA"/>
    <w:p w:rsidR="00A92FAA" w:rsidRDefault="00A92FAA"/>
    <w:p w:rsidR="00A92FAA" w:rsidRDefault="00A92FAA"/>
    <w:p w:rsidR="00A92FAA" w:rsidRDefault="00A92FAA"/>
    <w:p w:rsidR="00A92FAA" w:rsidRDefault="00A92FAA"/>
    <w:p w:rsidR="00A92FAA" w:rsidRDefault="00A92FAA">
      <w:pPr>
        <w:sectPr w:rsidR="00A92FAA">
          <w:pgSz w:w="11906" w:h="16838"/>
          <w:pgMar w:top="1134" w:right="850" w:bottom="1134" w:left="1701" w:header="708" w:footer="708" w:gutter="0"/>
          <w:cols w:space="708"/>
          <w:docGrid w:linePitch="360"/>
        </w:sectPr>
      </w:pPr>
    </w:p>
    <w:p w:rsidR="00A92FAA" w:rsidRPr="00A92FAA" w:rsidRDefault="00A92FAA" w:rsidP="00A92FAA">
      <w:pPr>
        <w:spacing w:after="200" w:line="276" w:lineRule="auto"/>
        <w:jc w:val="center"/>
        <w:rPr>
          <w:rFonts w:eastAsia="Calibri"/>
          <w:b/>
          <w:sz w:val="22"/>
          <w:szCs w:val="22"/>
          <w:lang w:eastAsia="en-US"/>
        </w:rPr>
      </w:pPr>
      <w:r w:rsidRPr="00A92FAA">
        <w:rPr>
          <w:rFonts w:eastAsia="Calibri"/>
          <w:b/>
          <w:sz w:val="22"/>
          <w:szCs w:val="22"/>
          <w:lang w:eastAsia="en-US"/>
        </w:rPr>
        <w:lastRenderedPageBreak/>
        <w:t>Примерное  планирование по технологии</w:t>
      </w:r>
    </w:p>
    <w:tbl>
      <w:tblPr>
        <w:tblStyle w:val="1"/>
        <w:tblW w:w="14992" w:type="dxa"/>
        <w:tblLayout w:type="fixed"/>
        <w:tblLook w:val="04A0" w:firstRow="1" w:lastRow="0" w:firstColumn="1" w:lastColumn="0" w:noHBand="0" w:noVBand="1"/>
      </w:tblPr>
      <w:tblGrid>
        <w:gridCol w:w="959"/>
        <w:gridCol w:w="992"/>
        <w:gridCol w:w="4253"/>
        <w:gridCol w:w="1559"/>
        <w:gridCol w:w="3685"/>
        <w:gridCol w:w="1843"/>
        <w:gridCol w:w="1701"/>
      </w:tblGrid>
      <w:tr w:rsidR="00A92FAA" w:rsidRPr="00A92FAA" w:rsidTr="001C4779">
        <w:tc>
          <w:tcPr>
            <w:tcW w:w="959" w:type="dxa"/>
          </w:tcPr>
          <w:p w:rsidR="00A92FAA" w:rsidRPr="00A92FAA" w:rsidRDefault="00A92FAA" w:rsidP="00A92FAA">
            <w:pPr>
              <w:jc w:val="center"/>
              <w:rPr>
                <w:rFonts w:eastAsia="Calibri"/>
                <w:b/>
                <w:sz w:val="22"/>
                <w:szCs w:val="22"/>
                <w:lang w:val="en-US" w:eastAsia="en-US"/>
              </w:rPr>
            </w:pPr>
            <w:r w:rsidRPr="00A92FAA">
              <w:rPr>
                <w:rFonts w:eastAsia="Calibri"/>
                <w:b/>
                <w:sz w:val="22"/>
                <w:szCs w:val="22"/>
                <w:lang w:val="en-US" w:eastAsia="en-US"/>
              </w:rPr>
              <w:t>№ урока</w:t>
            </w:r>
          </w:p>
        </w:tc>
        <w:tc>
          <w:tcPr>
            <w:tcW w:w="992" w:type="dxa"/>
          </w:tcPr>
          <w:p w:rsidR="00A92FAA" w:rsidRPr="00A92FAA" w:rsidRDefault="00A92FAA" w:rsidP="00A92FAA">
            <w:pPr>
              <w:jc w:val="center"/>
              <w:rPr>
                <w:rFonts w:eastAsia="Calibri"/>
                <w:b/>
                <w:sz w:val="22"/>
                <w:szCs w:val="22"/>
                <w:lang w:val="en-US" w:eastAsia="en-US"/>
              </w:rPr>
            </w:pPr>
            <w:r w:rsidRPr="00A92FAA">
              <w:rPr>
                <w:rFonts w:eastAsia="Calibri"/>
                <w:b/>
                <w:sz w:val="22"/>
                <w:szCs w:val="22"/>
                <w:lang w:val="en-US" w:eastAsia="en-US"/>
              </w:rPr>
              <w:t>Дата</w:t>
            </w:r>
          </w:p>
        </w:tc>
        <w:tc>
          <w:tcPr>
            <w:tcW w:w="4253" w:type="dxa"/>
          </w:tcPr>
          <w:p w:rsidR="00A92FAA" w:rsidRPr="00A92FAA" w:rsidRDefault="00A92FAA" w:rsidP="00A92FAA">
            <w:pPr>
              <w:jc w:val="center"/>
              <w:rPr>
                <w:rFonts w:eastAsia="Calibri"/>
                <w:b/>
                <w:sz w:val="22"/>
                <w:szCs w:val="22"/>
                <w:lang w:val="en-US" w:eastAsia="en-US"/>
              </w:rPr>
            </w:pPr>
            <w:r w:rsidRPr="00A92FAA">
              <w:rPr>
                <w:rFonts w:eastAsia="Calibri"/>
                <w:b/>
                <w:sz w:val="22"/>
                <w:szCs w:val="22"/>
                <w:lang w:val="en-US" w:eastAsia="en-US"/>
              </w:rPr>
              <w:t>Тема урока</w:t>
            </w:r>
          </w:p>
        </w:tc>
        <w:tc>
          <w:tcPr>
            <w:tcW w:w="1559" w:type="dxa"/>
          </w:tcPr>
          <w:p w:rsidR="00A92FAA" w:rsidRPr="00A92FAA" w:rsidRDefault="00A92FAA" w:rsidP="00A92FAA">
            <w:pPr>
              <w:jc w:val="center"/>
              <w:rPr>
                <w:rFonts w:eastAsia="Calibri"/>
                <w:b/>
                <w:sz w:val="22"/>
                <w:szCs w:val="22"/>
                <w:lang w:val="en-US" w:eastAsia="en-US"/>
              </w:rPr>
            </w:pPr>
            <w:r w:rsidRPr="00A92FAA">
              <w:rPr>
                <w:rFonts w:eastAsia="Calibri"/>
                <w:b/>
                <w:sz w:val="22"/>
                <w:szCs w:val="22"/>
                <w:lang w:val="en-US" w:eastAsia="en-US"/>
              </w:rPr>
              <w:t>Количество часов</w:t>
            </w:r>
          </w:p>
        </w:tc>
        <w:tc>
          <w:tcPr>
            <w:tcW w:w="3685" w:type="dxa"/>
          </w:tcPr>
          <w:p w:rsidR="00A92FAA" w:rsidRPr="00A92FAA" w:rsidRDefault="00A92FAA" w:rsidP="00A92FAA">
            <w:pPr>
              <w:jc w:val="center"/>
              <w:rPr>
                <w:rFonts w:eastAsia="Calibri"/>
                <w:b/>
                <w:sz w:val="22"/>
                <w:szCs w:val="22"/>
                <w:lang w:val="en-US" w:eastAsia="en-US"/>
              </w:rPr>
            </w:pPr>
            <w:r w:rsidRPr="00A92FAA">
              <w:rPr>
                <w:rFonts w:eastAsia="Calibri"/>
                <w:b/>
                <w:sz w:val="22"/>
                <w:szCs w:val="22"/>
                <w:lang w:val="en-US" w:eastAsia="en-US"/>
              </w:rPr>
              <w:t>Требования к уровню обучающихся</w:t>
            </w:r>
          </w:p>
        </w:tc>
        <w:tc>
          <w:tcPr>
            <w:tcW w:w="1843" w:type="dxa"/>
          </w:tcPr>
          <w:p w:rsidR="00A92FAA" w:rsidRPr="00A92FAA" w:rsidRDefault="00A92FAA" w:rsidP="00A92FAA">
            <w:pPr>
              <w:jc w:val="center"/>
              <w:rPr>
                <w:rFonts w:eastAsia="Calibri"/>
                <w:b/>
                <w:sz w:val="22"/>
                <w:szCs w:val="22"/>
                <w:lang w:val="en-US" w:eastAsia="en-US"/>
              </w:rPr>
            </w:pPr>
            <w:r w:rsidRPr="00A92FAA">
              <w:rPr>
                <w:rFonts w:eastAsia="Calibri"/>
                <w:b/>
                <w:sz w:val="22"/>
                <w:szCs w:val="22"/>
                <w:lang w:val="en-US" w:eastAsia="en-US"/>
              </w:rPr>
              <w:t>Вид контроля, измерители</w:t>
            </w:r>
          </w:p>
        </w:tc>
        <w:tc>
          <w:tcPr>
            <w:tcW w:w="1701" w:type="dxa"/>
          </w:tcPr>
          <w:p w:rsidR="00A92FAA" w:rsidRPr="00A92FAA" w:rsidRDefault="00A92FAA" w:rsidP="00A92FAA">
            <w:pPr>
              <w:jc w:val="center"/>
              <w:rPr>
                <w:rFonts w:eastAsia="Calibri"/>
                <w:b/>
                <w:sz w:val="22"/>
                <w:szCs w:val="22"/>
                <w:lang w:val="en-US" w:eastAsia="en-US"/>
              </w:rPr>
            </w:pPr>
            <w:r w:rsidRPr="00A92FAA">
              <w:rPr>
                <w:rFonts w:eastAsia="Calibri"/>
                <w:b/>
                <w:sz w:val="22"/>
                <w:szCs w:val="22"/>
                <w:lang w:val="en-US" w:eastAsia="en-US"/>
              </w:rPr>
              <w:t>Примечания</w:t>
            </w:r>
          </w:p>
        </w:tc>
      </w:tr>
      <w:tr w:rsidR="00A92FAA" w:rsidRPr="00A92FAA" w:rsidTr="001C4779">
        <w:tc>
          <w:tcPr>
            <w:tcW w:w="14992" w:type="dxa"/>
            <w:gridSpan w:val="7"/>
          </w:tcPr>
          <w:p w:rsidR="00A92FAA" w:rsidRPr="00A92FAA" w:rsidRDefault="00A92FAA" w:rsidP="00A92FAA">
            <w:pPr>
              <w:jc w:val="center"/>
              <w:rPr>
                <w:rFonts w:eastAsia="Calibri"/>
                <w:b/>
                <w:sz w:val="22"/>
                <w:szCs w:val="22"/>
                <w:lang w:eastAsia="en-US"/>
              </w:rPr>
            </w:pPr>
            <w:r w:rsidRPr="00A92FAA">
              <w:rPr>
                <w:rFonts w:eastAsiaTheme="minorHAnsi"/>
                <w:b/>
                <w:sz w:val="22"/>
                <w:szCs w:val="22"/>
                <w:lang w:eastAsia="en-US"/>
              </w:rPr>
              <w:t>Раздел 1.  Человек и земля.</w:t>
            </w: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03.09.13</w:t>
            </w:r>
          </w:p>
        </w:tc>
        <w:tc>
          <w:tcPr>
            <w:tcW w:w="4253" w:type="dxa"/>
          </w:tcPr>
          <w:p w:rsidR="00A92FAA" w:rsidRPr="00A92FAA" w:rsidRDefault="00A92FAA" w:rsidP="00A92FAA">
            <w:pPr>
              <w:jc w:val="center"/>
              <w:rPr>
                <w:rFonts w:eastAsia="Calibri"/>
                <w:sz w:val="22"/>
                <w:szCs w:val="22"/>
                <w:lang w:eastAsia="en-US" w:bidi="en-US"/>
              </w:rPr>
            </w:pPr>
            <w:r w:rsidRPr="00A92FAA">
              <w:rPr>
                <w:rFonts w:eastAsiaTheme="minorHAnsi"/>
                <w:sz w:val="22"/>
                <w:szCs w:val="22"/>
                <w:lang w:eastAsia="en-US"/>
              </w:rPr>
              <w:t>Как работать с учебником.</w:t>
            </w: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w:t>
            </w:r>
          </w:p>
        </w:tc>
        <w:tc>
          <w:tcPr>
            <w:tcW w:w="3685" w:type="dxa"/>
          </w:tcPr>
          <w:p w:rsidR="00A92FAA" w:rsidRPr="00A92FAA" w:rsidRDefault="00A92FAA" w:rsidP="00A92FAA">
            <w:pPr>
              <w:jc w:val="both"/>
              <w:rPr>
                <w:rFonts w:eastAsiaTheme="minorHAnsi"/>
                <w:sz w:val="22"/>
                <w:szCs w:val="22"/>
                <w:lang w:eastAsia="en-US"/>
              </w:rPr>
            </w:pPr>
            <w:r w:rsidRPr="00A92FAA">
              <w:rPr>
                <w:rFonts w:eastAsiaTheme="minorHAnsi"/>
                <w:sz w:val="22"/>
                <w:szCs w:val="22"/>
                <w:lang w:eastAsia="en-US"/>
              </w:rPr>
              <w:t>Обобщить знания о материалах и их свойствах, инструментах и приёмах работы с ними, изученными в предыдущих классах</w:t>
            </w:r>
          </w:p>
        </w:tc>
        <w:tc>
          <w:tcPr>
            <w:tcW w:w="1843" w:type="dxa"/>
          </w:tcPr>
          <w:p w:rsidR="00A92FAA" w:rsidRPr="00A92FAA" w:rsidRDefault="00A92FAA" w:rsidP="00A92FAA">
            <w:pPr>
              <w:jc w:val="both"/>
              <w:rPr>
                <w:rFonts w:eastAsiaTheme="minorHAnsi"/>
                <w:sz w:val="22"/>
                <w:szCs w:val="22"/>
                <w:lang w:eastAsia="en-US"/>
              </w:rPr>
            </w:pPr>
            <w:r w:rsidRPr="00A92FAA">
              <w:rPr>
                <w:rFonts w:eastAsiaTheme="minorHAnsi"/>
                <w:sz w:val="22"/>
                <w:szCs w:val="22"/>
                <w:lang w:eastAsia="en-US"/>
              </w:rPr>
              <w:t>Технология, материалы, инструменты, технологический процесс, приёмы работы.</w:t>
            </w: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2</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05.09.13</w:t>
            </w:r>
          </w:p>
        </w:tc>
        <w:tc>
          <w:tcPr>
            <w:tcW w:w="4253" w:type="dxa"/>
          </w:tcPr>
          <w:p w:rsidR="00A92FAA" w:rsidRPr="00A92FAA" w:rsidRDefault="00A92FAA" w:rsidP="00A92FAA">
            <w:pPr>
              <w:jc w:val="center"/>
              <w:rPr>
                <w:rFonts w:eastAsia="Calibri"/>
                <w:sz w:val="22"/>
                <w:szCs w:val="22"/>
                <w:lang w:eastAsia="en-US" w:bidi="en-US"/>
              </w:rPr>
            </w:pPr>
            <w:r w:rsidRPr="00A92FAA">
              <w:rPr>
                <w:rFonts w:eastAsiaTheme="minorHAnsi"/>
                <w:sz w:val="22"/>
                <w:szCs w:val="22"/>
                <w:lang w:eastAsia="en-US"/>
              </w:rPr>
              <w:t xml:space="preserve">Вагоностроительный завод. Изделия: «Ходовая часть (тележка)», </w:t>
            </w: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w:t>
            </w:r>
          </w:p>
        </w:tc>
        <w:tc>
          <w:tcPr>
            <w:tcW w:w="3685" w:type="dxa"/>
            <w:vMerge w:val="restart"/>
          </w:tcPr>
          <w:p w:rsidR="00A92FAA" w:rsidRPr="00A92FAA" w:rsidRDefault="00A92FAA" w:rsidP="00A92FAA">
            <w:pPr>
              <w:jc w:val="both"/>
              <w:rPr>
                <w:rFonts w:eastAsiaTheme="minorHAnsi"/>
                <w:sz w:val="22"/>
                <w:szCs w:val="22"/>
                <w:lang w:eastAsia="en-US"/>
              </w:rPr>
            </w:pPr>
            <w:r w:rsidRPr="00A92FAA">
              <w:rPr>
                <w:rFonts w:eastAsiaTheme="minorHAnsi"/>
                <w:sz w:val="22"/>
                <w:szCs w:val="22"/>
                <w:lang w:eastAsia="en-US"/>
              </w:rPr>
              <w:t>Находить и отбирать информацию об истории развития железнодорожного транспорта в России, о видах и конструкциях вагонов и последовательности их сборки из текстов учебника и других источников. Овладевать основами черчения, анализировать конструкцию изделия, выполнять разметку деталей. Создавать разные виды вагонов, используя объёмные геометрические тела.</w:t>
            </w:r>
          </w:p>
          <w:p w:rsidR="00A92FAA" w:rsidRPr="00A92FAA" w:rsidRDefault="00A92FAA" w:rsidP="00A92FAA">
            <w:pPr>
              <w:jc w:val="both"/>
              <w:rPr>
                <w:rFonts w:eastAsiaTheme="minorHAnsi"/>
                <w:sz w:val="22"/>
                <w:szCs w:val="22"/>
                <w:lang w:eastAsia="en-US"/>
              </w:rPr>
            </w:pPr>
            <w:r w:rsidRPr="00A92FAA">
              <w:rPr>
                <w:rFonts w:eastAsiaTheme="minorHAnsi"/>
                <w:sz w:val="22"/>
                <w:szCs w:val="22"/>
                <w:lang w:eastAsia="en-US"/>
              </w:rPr>
              <w:t>Применять на практике алгоритм построения деятельности в проекте, определять этапы проектной деятельности.</w:t>
            </w:r>
          </w:p>
        </w:tc>
        <w:tc>
          <w:tcPr>
            <w:tcW w:w="1843" w:type="dxa"/>
            <w:vMerge w:val="restart"/>
          </w:tcPr>
          <w:p w:rsidR="00A92FAA" w:rsidRPr="00A92FAA" w:rsidRDefault="00A92FAA" w:rsidP="00A92FAA">
            <w:pPr>
              <w:jc w:val="both"/>
              <w:rPr>
                <w:rFonts w:eastAsiaTheme="minorHAnsi"/>
                <w:sz w:val="22"/>
                <w:szCs w:val="22"/>
                <w:lang w:eastAsia="en-US"/>
              </w:rPr>
            </w:pPr>
            <w:r w:rsidRPr="00A92FAA">
              <w:rPr>
                <w:rFonts w:eastAsiaTheme="minorHAnsi"/>
                <w:sz w:val="22"/>
                <w:szCs w:val="22"/>
                <w:lang w:eastAsia="en-US"/>
              </w:rPr>
              <w:t>Машиностроение, локомотив, конструкция вагона, цистерна, рефрижератор, хоппер-дозатор, ходовая часть, кузов вагона, рама кузова.</w:t>
            </w: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3</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10.09.13</w:t>
            </w:r>
          </w:p>
        </w:tc>
        <w:tc>
          <w:tcPr>
            <w:tcW w:w="4253" w:type="dxa"/>
          </w:tcPr>
          <w:p w:rsidR="00A92FAA" w:rsidRPr="00A92FAA" w:rsidRDefault="00A92FAA" w:rsidP="00A92FAA">
            <w:pPr>
              <w:jc w:val="center"/>
              <w:rPr>
                <w:rFonts w:eastAsia="Calibri"/>
                <w:sz w:val="22"/>
                <w:szCs w:val="22"/>
                <w:lang w:eastAsia="en-US" w:bidi="en-US"/>
              </w:rPr>
            </w:pPr>
            <w:r w:rsidRPr="00A92FAA">
              <w:rPr>
                <w:rFonts w:eastAsiaTheme="minorHAnsi"/>
                <w:sz w:val="22"/>
                <w:szCs w:val="22"/>
                <w:lang w:eastAsia="en-US"/>
              </w:rPr>
              <w:t>«Кузов вагона», «Пассажирский вагон».</w:t>
            </w: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w:t>
            </w:r>
          </w:p>
        </w:tc>
        <w:tc>
          <w:tcPr>
            <w:tcW w:w="3685" w:type="dxa"/>
            <w:vMerge/>
          </w:tcPr>
          <w:p w:rsidR="00A92FAA" w:rsidRPr="00A92FAA" w:rsidRDefault="00A92FAA" w:rsidP="00A92FAA">
            <w:pPr>
              <w:jc w:val="center"/>
              <w:rPr>
                <w:rFonts w:eastAsia="Calibri"/>
                <w:sz w:val="22"/>
                <w:szCs w:val="22"/>
                <w:lang w:eastAsia="en-US" w:bidi="en-US"/>
              </w:rPr>
            </w:pPr>
          </w:p>
        </w:tc>
        <w:tc>
          <w:tcPr>
            <w:tcW w:w="1843" w:type="dxa"/>
            <w:vMerge/>
          </w:tcPr>
          <w:p w:rsidR="00A92FAA" w:rsidRPr="00A92FAA" w:rsidRDefault="00A92FAA" w:rsidP="00A92FAA">
            <w:pPr>
              <w:autoSpaceDE w:val="0"/>
              <w:autoSpaceDN w:val="0"/>
              <w:adjustRightInd w:val="0"/>
              <w:rPr>
                <w:rFonts w:eastAsia="Calibri"/>
                <w:sz w:val="22"/>
                <w:szCs w:val="22"/>
                <w:lang w:eastAsia="en-US" w:bidi="en-US"/>
              </w:rPr>
            </w:pP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4</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12.09.13</w:t>
            </w:r>
          </w:p>
        </w:tc>
        <w:tc>
          <w:tcPr>
            <w:tcW w:w="4253" w:type="dxa"/>
          </w:tcPr>
          <w:p w:rsidR="00A92FAA" w:rsidRPr="00A92FAA" w:rsidRDefault="00A92FAA" w:rsidP="00A92FAA">
            <w:pPr>
              <w:jc w:val="both"/>
              <w:rPr>
                <w:rFonts w:eastAsiaTheme="minorHAnsi"/>
                <w:sz w:val="22"/>
                <w:szCs w:val="22"/>
                <w:lang w:eastAsia="en-US"/>
              </w:rPr>
            </w:pPr>
            <w:r w:rsidRPr="00A92FAA">
              <w:rPr>
                <w:rFonts w:eastAsiaTheme="minorHAnsi"/>
                <w:sz w:val="22"/>
                <w:szCs w:val="22"/>
                <w:lang w:eastAsia="en-US"/>
              </w:rPr>
              <w:t>Полезные ископаемые.</w:t>
            </w:r>
          </w:p>
          <w:p w:rsidR="00A92FAA" w:rsidRPr="00A92FAA" w:rsidRDefault="00A92FAA" w:rsidP="00A92FAA">
            <w:pPr>
              <w:rPr>
                <w:rFonts w:eastAsia="Calibri"/>
                <w:sz w:val="22"/>
                <w:szCs w:val="22"/>
                <w:lang w:eastAsia="en-US" w:bidi="en-US"/>
              </w:rPr>
            </w:pPr>
            <w:r w:rsidRPr="00A92FAA">
              <w:rPr>
                <w:rFonts w:eastAsiaTheme="minorHAnsi"/>
                <w:sz w:val="22"/>
                <w:szCs w:val="22"/>
                <w:lang w:eastAsia="en-US"/>
              </w:rPr>
              <w:t>«Буровая вышка».</w:t>
            </w:r>
          </w:p>
        </w:tc>
        <w:tc>
          <w:tcPr>
            <w:tcW w:w="1559" w:type="dxa"/>
          </w:tcPr>
          <w:p w:rsidR="00A92FAA" w:rsidRPr="00A92FAA" w:rsidRDefault="00A92FAA" w:rsidP="00A92FAA">
            <w:pPr>
              <w:rPr>
                <w:rFonts w:eastAsia="Calibri"/>
                <w:sz w:val="22"/>
                <w:szCs w:val="22"/>
                <w:lang w:eastAsia="en-US"/>
              </w:rPr>
            </w:pPr>
            <w:r w:rsidRPr="00A92FAA">
              <w:rPr>
                <w:rFonts w:eastAsia="Calibri"/>
                <w:sz w:val="22"/>
                <w:szCs w:val="22"/>
                <w:lang w:eastAsia="en-US"/>
              </w:rPr>
              <w:t>1</w:t>
            </w:r>
          </w:p>
        </w:tc>
        <w:tc>
          <w:tcPr>
            <w:tcW w:w="3685" w:type="dxa"/>
            <w:vMerge w:val="restart"/>
          </w:tcPr>
          <w:p w:rsidR="00A92FAA" w:rsidRPr="00A92FAA" w:rsidRDefault="00A92FAA" w:rsidP="00A92FAA">
            <w:pPr>
              <w:rPr>
                <w:rFonts w:eastAsia="Calibri"/>
                <w:sz w:val="22"/>
                <w:szCs w:val="22"/>
                <w:lang w:eastAsia="en-US" w:bidi="en-US"/>
              </w:rPr>
            </w:pPr>
            <w:r w:rsidRPr="00A92FAA">
              <w:rPr>
                <w:rFonts w:eastAsiaTheme="minorHAnsi"/>
                <w:sz w:val="22"/>
                <w:szCs w:val="22"/>
                <w:lang w:eastAsia="en-US"/>
              </w:rPr>
              <w:t xml:space="preserve">Находить и отбирать информацию о полезных ископаемых, способах их добычи и транспортировки, профессиях людей, занимающихся добычей полезных ископаемых посредством бурения и поиском полезных ископаемых. Выбирать информацию. необходимую для изготовления изделия. Распределять </w:t>
            </w:r>
            <w:r w:rsidRPr="00A92FAA">
              <w:rPr>
                <w:rFonts w:eastAsiaTheme="minorHAnsi"/>
                <w:sz w:val="22"/>
                <w:szCs w:val="22"/>
                <w:lang w:eastAsia="en-US"/>
              </w:rPr>
              <w:lastRenderedPageBreak/>
              <w:t>роли и обязанности при изготовлении изделия. Составлять рассказ для презентации изделия. Отвечать на вопросы по презентации.</w:t>
            </w:r>
          </w:p>
        </w:tc>
        <w:tc>
          <w:tcPr>
            <w:tcW w:w="1843" w:type="dxa"/>
            <w:vMerge w:val="restart"/>
          </w:tcPr>
          <w:p w:rsidR="00A92FAA" w:rsidRPr="00A92FAA" w:rsidRDefault="00A92FAA" w:rsidP="00A92FAA">
            <w:pPr>
              <w:rPr>
                <w:rFonts w:eastAsia="Calibri"/>
                <w:sz w:val="22"/>
                <w:szCs w:val="22"/>
                <w:lang w:eastAsia="en-US" w:bidi="en-US"/>
              </w:rPr>
            </w:pPr>
            <w:r w:rsidRPr="00A92FAA">
              <w:rPr>
                <w:rFonts w:eastAsiaTheme="minorHAnsi"/>
                <w:sz w:val="22"/>
                <w:szCs w:val="22"/>
                <w:lang w:eastAsia="en-US"/>
              </w:rPr>
              <w:lastRenderedPageBreak/>
              <w:t>Полезные ископаемые, месторождение, нефтепровод, тяга. Профессии: геолог, буровик.</w:t>
            </w: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5</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17.09.13</w:t>
            </w:r>
          </w:p>
        </w:tc>
        <w:tc>
          <w:tcPr>
            <w:tcW w:w="4253" w:type="dxa"/>
          </w:tcPr>
          <w:p w:rsidR="00A92FAA" w:rsidRPr="00A92FAA" w:rsidRDefault="00A92FAA" w:rsidP="00A92FAA">
            <w:pPr>
              <w:jc w:val="both"/>
              <w:rPr>
                <w:rFonts w:eastAsiaTheme="minorHAnsi"/>
                <w:sz w:val="22"/>
                <w:szCs w:val="22"/>
                <w:lang w:eastAsia="en-US"/>
              </w:rPr>
            </w:pPr>
            <w:r w:rsidRPr="00A92FAA">
              <w:rPr>
                <w:rFonts w:eastAsiaTheme="minorHAnsi"/>
                <w:sz w:val="22"/>
                <w:szCs w:val="22"/>
                <w:lang w:eastAsia="en-US"/>
              </w:rPr>
              <w:t>Полезные ископаемые.</w:t>
            </w:r>
          </w:p>
          <w:p w:rsidR="00A92FAA" w:rsidRPr="00A92FAA" w:rsidRDefault="00A92FAA" w:rsidP="00A92FAA">
            <w:pPr>
              <w:rPr>
                <w:rFonts w:eastAsia="Calibri"/>
                <w:sz w:val="22"/>
                <w:szCs w:val="22"/>
                <w:lang w:eastAsia="en-US" w:bidi="en-US"/>
              </w:rPr>
            </w:pPr>
            <w:r w:rsidRPr="00A92FAA">
              <w:rPr>
                <w:rFonts w:eastAsiaTheme="minorHAnsi"/>
                <w:sz w:val="22"/>
                <w:szCs w:val="22"/>
                <w:lang w:eastAsia="en-US"/>
              </w:rPr>
              <w:t>«Буровая вышка».</w:t>
            </w: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w:t>
            </w:r>
          </w:p>
        </w:tc>
        <w:tc>
          <w:tcPr>
            <w:tcW w:w="3685" w:type="dxa"/>
            <w:vMerge/>
          </w:tcPr>
          <w:p w:rsidR="00A92FAA" w:rsidRPr="00A92FAA" w:rsidRDefault="00A92FAA" w:rsidP="00A92FAA">
            <w:pPr>
              <w:jc w:val="center"/>
              <w:rPr>
                <w:rFonts w:eastAsia="Calibri"/>
                <w:sz w:val="22"/>
                <w:szCs w:val="22"/>
                <w:lang w:eastAsia="en-US" w:bidi="en-US"/>
              </w:rPr>
            </w:pPr>
          </w:p>
        </w:tc>
        <w:tc>
          <w:tcPr>
            <w:tcW w:w="1843" w:type="dxa"/>
            <w:vMerge/>
          </w:tcPr>
          <w:p w:rsidR="00A92FAA" w:rsidRPr="00A92FAA" w:rsidRDefault="00A92FAA" w:rsidP="00A92FAA">
            <w:pPr>
              <w:autoSpaceDE w:val="0"/>
              <w:autoSpaceDN w:val="0"/>
              <w:adjustRightInd w:val="0"/>
              <w:rPr>
                <w:rFonts w:eastAsia="Calibri"/>
                <w:sz w:val="22"/>
                <w:szCs w:val="22"/>
                <w:lang w:eastAsia="en-US" w:bidi="en-US"/>
              </w:rPr>
            </w:pP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lastRenderedPageBreak/>
              <w:t>6</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19.09.13</w:t>
            </w:r>
          </w:p>
        </w:tc>
        <w:tc>
          <w:tcPr>
            <w:tcW w:w="4253" w:type="dxa"/>
          </w:tcPr>
          <w:p w:rsidR="00A92FAA" w:rsidRPr="00A92FAA" w:rsidRDefault="00A92FAA" w:rsidP="00A92FAA">
            <w:pPr>
              <w:rPr>
                <w:rFonts w:eastAsia="Calibri"/>
                <w:sz w:val="22"/>
                <w:szCs w:val="22"/>
                <w:lang w:eastAsia="en-US" w:bidi="en-US"/>
              </w:rPr>
            </w:pPr>
            <w:r w:rsidRPr="00A92FAA">
              <w:rPr>
                <w:rFonts w:eastAsiaTheme="minorHAnsi"/>
                <w:sz w:val="22"/>
                <w:szCs w:val="22"/>
                <w:lang w:eastAsia="en-US"/>
              </w:rPr>
              <w:t>Изделие: «Малахитовая шкатулка»</w:t>
            </w: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w:t>
            </w:r>
          </w:p>
        </w:tc>
        <w:tc>
          <w:tcPr>
            <w:tcW w:w="3685" w:type="dxa"/>
            <w:vMerge w:val="restart"/>
          </w:tcPr>
          <w:p w:rsidR="00A92FAA" w:rsidRPr="00A92FAA" w:rsidRDefault="00A92FAA" w:rsidP="00A92FAA">
            <w:pPr>
              <w:rPr>
                <w:rFonts w:eastAsia="Calibri"/>
                <w:sz w:val="22"/>
                <w:szCs w:val="22"/>
                <w:lang w:eastAsia="en-US" w:bidi="en-US"/>
              </w:rPr>
            </w:pPr>
            <w:r w:rsidRPr="00A92FAA">
              <w:rPr>
                <w:rFonts w:eastAsiaTheme="minorHAnsi"/>
                <w:sz w:val="22"/>
                <w:szCs w:val="22"/>
                <w:lang w:eastAsia="en-US"/>
              </w:rPr>
              <w:t>Находить и отбирать информацию о создании изделий из поделочных камней и технологии выполнения «русская мозаика» из текстов учебника и других источников. Овладевать технологией лепки слоями для создания имитации рисунка малахита. Применять на практике алгоритм построения деятельности в проекте, определять этапы проектной деятельности. Рационально использовать материалы при выполнении имитации малахита.</w:t>
            </w:r>
          </w:p>
        </w:tc>
        <w:tc>
          <w:tcPr>
            <w:tcW w:w="1843" w:type="dxa"/>
          </w:tcPr>
          <w:p w:rsidR="00A92FAA" w:rsidRPr="00A92FAA" w:rsidRDefault="00A92FAA" w:rsidP="00A92FAA">
            <w:pPr>
              <w:autoSpaceDE w:val="0"/>
              <w:autoSpaceDN w:val="0"/>
              <w:adjustRightInd w:val="0"/>
              <w:rPr>
                <w:rFonts w:eastAsia="Calibri"/>
                <w:sz w:val="22"/>
                <w:szCs w:val="22"/>
                <w:lang w:eastAsia="en-US" w:bidi="en-US"/>
              </w:rPr>
            </w:pP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7</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24.09.13</w:t>
            </w:r>
          </w:p>
        </w:tc>
        <w:tc>
          <w:tcPr>
            <w:tcW w:w="4253" w:type="dxa"/>
          </w:tcPr>
          <w:p w:rsidR="00A92FAA" w:rsidRPr="00A92FAA" w:rsidRDefault="00A92FAA" w:rsidP="00A92FAA">
            <w:pPr>
              <w:rPr>
                <w:rFonts w:eastAsia="Calibri"/>
                <w:sz w:val="22"/>
                <w:szCs w:val="22"/>
                <w:lang w:eastAsia="en-US" w:bidi="en-US"/>
              </w:rPr>
            </w:pPr>
            <w:r w:rsidRPr="00A92FAA">
              <w:rPr>
                <w:rFonts w:eastAsiaTheme="minorHAnsi"/>
                <w:sz w:val="22"/>
                <w:szCs w:val="22"/>
                <w:lang w:eastAsia="en-US"/>
              </w:rPr>
              <w:t>Изделие: «Малахитовая шкатулка»</w:t>
            </w: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w:t>
            </w:r>
          </w:p>
        </w:tc>
        <w:tc>
          <w:tcPr>
            <w:tcW w:w="3685" w:type="dxa"/>
            <w:vMerge/>
          </w:tcPr>
          <w:p w:rsidR="00A92FAA" w:rsidRPr="00A92FAA" w:rsidRDefault="00A92FAA" w:rsidP="00A92FAA">
            <w:pPr>
              <w:jc w:val="center"/>
              <w:rPr>
                <w:rFonts w:eastAsia="Calibri"/>
                <w:sz w:val="22"/>
                <w:szCs w:val="22"/>
                <w:lang w:eastAsia="en-US" w:bidi="en-US"/>
              </w:rPr>
            </w:pPr>
          </w:p>
        </w:tc>
        <w:tc>
          <w:tcPr>
            <w:tcW w:w="1843" w:type="dxa"/>
          </w:tcPr>
          <w:p w:rsidR="00A92FAA" w:rsidRPr="00A92FAA" w:rsidRDefault="00A92FAA" w:rsidP="00A92FAA">
            <w:pPr>
              <w:jc w:val="both"/>
              <w:rPr>
                <w:rFonts w:eastAsiaTheme="minorHAnsi"/>
                <w:sz w:val="22"/>
                <w:szCs w:val="22"/>
                <w:lang w:eastAsia="en-US"/>
              </w:rPr>
            </w:pPr>
            <w:r w:rsidRPr="00A92FAA">
              <w:rPr>
                <w:rFonts w:eastAsiaTheme="minorHAnsi"/>
                <w:sz w:val="22"/>
                <w:szCs w:val="22"/>
                <w:lang w:eastAsia="en-US"/>
              </w:rPr>
              <w:t>Поделочные камни, имитация, мозаика, русская мозаика. Профессия: мастер по камню.</w:t>
            </w: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8</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26.09.13</w:t>
            </w:r>
          </w:p>
        </w:tc>
        <w:tc>
          <w:tcPr>
            <w:tcW w:w="4253" w:type="dxa"/>
          </w:tcPr>
          <w:p w:rsidR="00A92FAA" w:rsidRPr="00A92FAA" w:rsidRDefault="00A92FAA" w:rsidP="00A92FAA">
            <w:pPr>
              <w:jc w:val="both"/>
              <w:rPr>
                <w:rFonts w:eastAsiaTheme="minorHAnsi"/>
                <w:sz w:val="22"/>
                <w:szCs w:val="22"/>
                <w:lang w:eastAsia="en-US"/>
              </w:rPr>
            </w:pPr>
            <w:r w:rsidRPr="00A92FAA">
              <w:rPr>
                <w:rFonts w:eastAsiaTheme="minorHAnsi"/>
                <w:sz w:val="22"/>
                <w:szCs w:val="22"/>
                <w:lang w:eastAsia="en-US"/>
              </w:rPr>
              <w:t>Автомобильный завод</w:t>
            </w:r>
          </w:p>
          <w:p w:rsidR="00A92FAA" w:rsidRPr="00A92FAA" w:rsidRDefault="00A92FAA" w:rsidP="00A92FAA">
            <w:pPr>
              <w:rPr>
                <w:rFonts w:eastAsia="Calibri"/>
                <w:sz w:val="22"/>
                <w:szCs w:val="22"/>
                <w:lang w:eastAsia="en-US" w:bidi="en-US"/>
              </w:rPr>
            </w:pPr>
            <w:r w:rsidRPr="00A92FAA">
              <w:rPr>
                <w:rFonts w:eastAsiaTheme="minorHAnsi"/>
                <w:sz w:val="22"/>
                <w:szCs w:val="22"/>
                <w:lang w:eastAsia="en-US"/>
              </w:rPr>
              <w:t>Изделие» «Камаз»</w:t>
            </w: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w:t>
            </w:r>
          </w:p>
        </w:tc>
        <w:tc>
          <w:tcPr>
            <w:tcW w:w="3685" w:type="dxa"/>
            <w:vMerge w:val="restart"/>
          </w:tcPr>
          <w:p w:rsidR="00A92FAA" w:rsidRPr="00A92FAA" w:rsidRDefault="00A92FAA" w:rsidP="00A92FAA">
            <w:pPr>
              <w:rPr>
                <w:rFonts w:eastAsia="Calibri"/>
                <w:sz w:val="22"/>
                <w:szCs w:val="22"/>
                <w:lang w:eastAsia="en-US" w:bidi="en-US"/>
              </w:rPr>
            </w:pPr>
            <w:r w:rsidRPr="00A92FAA">
              <w:rPr>
                <w:rFonts w:eastAsiaTheme="minorHAnsi"/>
                <w:sz w:val="22"/>
                <w:szCs w:val="22"/>
                <w:lang w:eastAsia="en-US"/>
              </w:rPr>
              <w:t>Находить и отбирать информацию о развитии автомобилестроения в России, находить и обозначать на карте крупнейшие заводы, выпускающие автомобили. Анализировать конструкцию реального объекта (автомобиля «Камаз»). Соотносить детали конструкции и определять основные элементы конструкции. Составлять план изготовления  с технологическим процессом сборки автомобиля. Распределять роли и обязанности при выполнении проекта. Помогать участникам группы при изготовлении проекта.</w:t>
            </w:r>
          </w:p>
        </w:tc>
        <w:tc>
          <w:tcPr>
            <w:tcW w:w="1843" w:type="dxa"/>
          </w:tcPr>
          <w:p w:rsidR="00A92FAA" w:rsidRPr="00A92FAA" w:rsidRDefault="00A92FAA" w:rsidP="00A92FAA">
            <w:pPr>
              <w:jc w:val="both"/>
              <w:rPr>
                <w:rFonts w:eastAsiaTheme="minorHAnsi"/>
                <w:sz w:val="22"/>
                <w:szCs w:val="22"/>
                <w:lang w:eastAsia="en-US"/>
              </w:rPr>
            </w:pPr>
            <w:r w:rsidRPr="00A92FAA">
              <w:rPr>
                <w:rFonts w:eastAsiaTheme="minorHAnsi"/>
                <w:sz w:val="22"/>
                <w:szCs w:val="22"/>
                <w:lang w:eastAsia="en-US"/>
              </w:rPr>
              <w:t>Автомобильный завод, конвейер, операция.</w:t>
            </w: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9</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01.10.13</w:t>
            </w:r>
          </w:p>
        </w:tc>
        <w:tc>
          <w:tcPr>
            <w:tcW w:w="4253" w:type="dxa"/>
          </w:tcPr>
          <w:p w:rsidR="00A92FAA" w:rsidRPr="00A92FAA" w:rsidRDefault="00A92FAA" w:rsidP="00A92FAA">
            <w:pPr>
              <w:jc w:val="both"/>
              <w:rPr>
                <w:rFonts w:eastAsiaTheme="minorHAnsi"/>
                <w:sz w:val="22"/>
                <w:szCs w:val="22"/>
                <w:lang w:eastAsia="en-US"/>
              </w:rPr>
            </w:pPr>
            <w:r w:rsidRPr="00A92FAA">
              <w:rPr>
                <w:rFonts w:eastAsiaTheme="minorHAnsi"/>
                <w:sz w:val="22"/>
                <w:szCs w:val="22"/>
                <w:lang w:eastAsia="en-US"/>
              </w:rPr>
              <w:t>Автомобильный завод</w:t>
            </w:r>
          </w:p>
          <w:p w:rsidR="00A92FAA" w:rsidRPr="00A92FAA" w:rsidRDefault="00A92FAA" w:rsidP="00A92FAA">
            <w:pPr>
              <w:rPr>
                <w:rFonts w:eastAsia="Calibri"/>
                <w:sz w:val="22"/>
                <w:szCs w:val="22"/>
                <w:lang w:eastAsia="en-US" w:bidi="en-US"/>
              </w:rPr>
            </w:pPr>
            <w:r w:rsidRPr="00A92FAA">
              <w:rPr>
                <w:rFonts w:eastAsiaTheme="minorHAnsi"/>
                <w:sz w:val="22"/>
                <w:szCs w:val="22"/>
                <w:lang w:eastAsia="en-US"/>
              </w:rPr>
              <w:t>Изделие «Кузов грузовика»</w:t>
            </w:r>
          </w:p>
        </w:tc>
        <w:tc>
          <w:tcPr>
            <w:tcW w:w="1559" w:type="dxa"/>
          </w:tcPr>
          <w:p w:rsidR="00A92FAA" w:rsidRPr="00A92FAA" w:rsidRDefault="00A92FAA" w:rsidP="00A92FAA">
            <w:pPr>
              <w:jc w:val="center"/>
              <w:rPr>
                <w:rFonts w:eastAsia="Calibri"/>
                <w:b/>
                <w:sz w:val="22"/>
                <w:szCs w:val="22"/>
                <w:lang w:eastAsia="en-US"/>
              </w:rPr>
            </w:pPr>
            <w:r w:rsidRPr="00A92FAA">
              <w:rPr>
                <w:rFonts w:eastAsia="Calibri"/>
                <w:b/>
                <w:sz w:val="22"/>
                <w:szCs w:val="22"/>
                <w:lang w:eastAsia="en-US"/>
              </w:rPr>
              <w:t>1</w:t>
            </w:r>
          </w:p>
        </w:tc>
        <w:tc>
          <w:tcPr>
            <w:tcW w:w="3685" w:type="dxa"/>
            <w:vMerge/>
          </w:tcPr>
          <w:p w:rsidR="00A92FAA" w:rsidRPr="00A92FAA" w:rsidRDefault="00A92FAA" w:rsidP="00A92FAA">
            <w:pPr>
              <w:jc w:val="center"/>
              <w:rPr>
                <w:rFonts w:eastAsia="Calibri"/>
                <w:sz w:val="22"/>
                <w:szCs w:val="22"/>
                <w:lang w:eastAsia="en-US" w:bidi="en-US"/>
              </w:rPr>
            </w:pPr>
          </w:p>
        </w:tc>
        <w:tc>
          <w:tcPr>
            <w:tcW w:w="1843" w:type="dxa"/>
          </w:tcPr>
          <w:p w:rsidR="00A92FAA" w:rsidRPr="00A92FAA" w:rsidRDefault="00A92FAA" w:rsidP="00A92FAA">
            <w:pPr>
              <w:autoSpaceDE w:val="0"/>
              <w:autoSpaceDN w:val="0"/>
              <w:adjustRightInd w:val="0"/>
              <w:rPr>
                <w:rFonts w:eastAsia="Calibri"/>
                <w:sz w:val="22"/>
                <w:szCs w:val="22"/>
                <w:lang w:eastAsia="en-US" w:bidi="en-US"/>
              </w:rPr>
            </w:pP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10</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03.10.13</w:t>
            </w:r>
          </w:p>
        </w:tc>
        <w:tc>
          <w:tcPr>
            <w:tcW w:w="4253" w:type="dxa"/>
          </w:tcPr>
          <w:p w:rsidR="00A92FAA" w:rsidRPr="00A92FAA" w:rsidRDefault="00A92FAA" w:rsidP="00A92FAA">
            <w:pPr>
              <w:jc w:val="both"/>
              <w:rPr>
                <w:rFonts w:eastAsiaTheme="minorHAnsi"/>
                <w:sz w:val="22"/>
                <w:szCs w:val="22"/>
                <w:lang w:eastAsia="en-US"/>
              </w:rPr>
            </w:pPr>
            <w:r w:rsidRPr="00A92FAA">
              <w:rPr>
                <w:rFonts w:eastAsiaTheme="minorHAnsi"/>
                <w:sz w:val="22"/>
                <w:szCs w:val="22"/>
                <w:lang w:eastAsia="en-US"/>
              </w:rPr>
              <w:t>Монетный двор.</w:t>
            </w: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w:t>
            </w:r>
          </w:p>
        </w:tc>
        <w:tc>
          <w:tcPr>
            <w:tcW w:w="3685" w:type="dxa"/>
            <w:vMerge w:val="restart"/>
          </w:tcPr>
          <w:p w:rsidR="00A92FAA" w:rsidRPr="00A92FAA" w:rsidRDefault="00A92FAA" w:rsidP="00A92FAA">
            <w:pPr>
              <w:rPr>
                <w:rFonts w:eastAsia="Calibri"/>
                <w:sz w:val="22"/>
                <w:szCs w:val="22"/>
                <w:lang w:eastAsia="en-US" w:bidi="en-US"/>
              </w:rPr>
            </w:pPr>
            <w:r w:rsidRPr="00A92FAA">
              <w:rPr>
                <w:rFonts w:eastAsiaTheme="minorHAnsi"/>
                <w:sz w:val="22"/>
                <w:szCs w:val="22"/>
                <w:lang w:eastAsia="en-US"/>
              </w:rPr>
              <w:t xml:space="preserve">Находить и отбирать информацию </w:t>
            </w:r>
            <w:r w:rsidRPr="00A92FAA">
              <w:rPr>
                <w:rFonts w:eastAsiaTheme="minorHAnsi"/>
                <w:sz w:val="22"/>
                <w:szCs w:val="22"/>
                <w:lang w:eastAsia="en-US"/>
              </w:rPr>
              <w:lastRenderedPageBreak/>
              <w:t>об истории возникновения олимпийских медалей,  способе их изготовления и конструкции. Сравнивать стороны медали, объяснять особенности их оформления. Выполнять эскиз сторон медали, осваивать правила тиснения фольги. Соблюдать правила безопасного использования инструментов. Распределять роли и обязанности при изготовлении изделия. Составлять рассказ для презентации изделия. Отвечать на вопросы по презентации.</w:t>
            </w:r>
          </w:p>
        </w:tc>
        <w:tc>
          <w:tcPr>
            <w:tcW w:w="1843" w:type="dxa"/>
            <w:vMerge w:val="restart"/>
          </w:tcPr>
          <w:p w:rsidR="00A92FAA" w:rsidRPr="00A92FAA" w:rsidRDefault="00A92FAA" w:rsidP="00A92FAA">
            <w:pPr>
              <w:autoSpaceDE w:val="0"/>
              <w:autoSpaceDN w:val="0"/>
              <w:adjustRightInd w:val="0"/>
              <w:rPr>
                <w:rFonts w:eastAsia="Calibri"/>
                <w:sz w:val="22"/>
                <w:szCs w:val="22"/>
                <w:lang w:eastAsia="en-US" w:bidi="en-US"/>
              </w:rPr>
            </w:pPr>
            <w:r w:rsidRPr="00A92FAA">
              <w:rPr>
                <w:rFonts w:eastAsiaTheme="minorHAnsi"/>
                <w:sz w:val="22"/>
                <w:szCs w:val="22"/>
                <w:lang w:eastAsia="en-US"/>
              </w:rPr>
              <w:lastRenderedPageBreak/>
              <w:t xml:space="preserve">Знак отличия, </w:t>
            </w:r>
            <w:r w:rsidRPr="00A92FAA">
              <w:rPr>
                <w:rFonts w:eastAsiaTheme="minorHAnsi"/>
                <w:sz w:val="22"/>
                <w:szCs w:val="22"/>
                <w:lang w:eastAsia="en-US"/>
              </w:rPr>
              <w:lastRenderedPageBreak/>
              <w:t>рельефный рисунок, контррельефный рисунок, аверс, реверс, штамповка, литьё, тиснение.</w:t>
            </w: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lastRenderedPageBreak/>
              <w:t>11</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08.10.13</w:t>
            </w:r>
          </w:p>
        </w:tc>
        <w:tc>
          <w:tcPr>
            <w:tcW w:w="4253" w:type="dxa"/>
          </w:tcPr>
          <w:p w:rsidR="00A92FAA" w:rsidRPr="00A92FAA" w:rsidRDefault="00A92FAA" w:rsidP="00A92FAA">
            <w:pPr>
              <w:jc w:val="both"/>
              <w:rPr>
                <w:rFonts w:eastAsiaTheme="minorHAnsi"/>
                <w:sz w:val="22"/>
                <w:szCs w:val="22"/>
                <w:lang w:eastAsia="en-US"/>
              </w:rPr>
            </w:pPr>
            <w:r w:rsidRPr="00A92FAA">
              <w:rPr>
                <w:rFonts w:eastAsiaTheme="minorHAnsi"/>
                <w:sz w:val="22"/>
                <w:szCs w:val="22"/>
                <w:lang w:eastAsia="en-US"/>
              </w:rPr>
              <w:t>Изделие: «Стороны медали»,</w:t>
            </w: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w:t>
            </w:r>
          </w:p>
        </w:tc>
        <w:tc>
          <w:tcPr>
            <w:tcW w:w="3685" w:type="dxa"/>
            <w:vMerge/>
          </w:tcPr>
          <w:p w:rsidR="00A92FAA" w:rsidRPr="00A92FAA" w:rsidRDefault="00A92FAA" w:rsidP="00A92FAA">
            <w:pPr>
              <w:jc w:val="center"/>
              <w:rPr>
                <w:rFonts w:eastAsia="Calibri"/>
                <w:sz w:val="22"/>
                <w:szCs w:val="22"/>
                <w:lang w:eastAsia="en-US" w:bidi="en-US"/>
              </w:rPr>
            </w:pPr>
          </w:p>
        </w:tc>
        <w:tc>
          <w:tcPr>
            <w:tcW w:w="1843" w:type="dxa"/>
            <w:vMerge/>
          </w:tcPr>
          <w:p w:rsidR="00A92FAA" w:rsidRPr="00A92FAA" w:rsidRDefault="00A92FAA" w:rsidP="00A92FAA">
            <w:pPr>
              <w:autoSpaceDE w:val="0"/>
              <w:autoSpaceDN w:val="0"/>
              <w:adjustRightInd w:val="0"/>
              <w:rPr>
                <w:rFonts w:eastAsia="Calibri"/>
                <w:sz w:val="22"/>
                <w:szCs w:val="22"/>
                <w:lang w:eastAsia="en-US" w:bidi="en-US"/>
              </w:rPr>
            </w:pP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lastRenderedPageBreak/>
              <w:t>12</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10.10.13</w:t>
            </w:r>
          </w:p>
        </w:tc>
        <w:tc>
          <w:tcPr>
            <w:tcW w:w="4253" w:type="dxa"/>
          </w:tcPr>
          <w:p w:rsidR="00A92FAA" w:rsidRPr="00A92FAA" w:rsidRDefault="00A92FAA" w:rsidP="00A92FAA">
            <w:pPr>
              <w:rPr>
                <w:rFonts w:eastAsiaTheme="minorHAnsi"/>
                <w:sz w:val="22"/>
                <w:szCs w:val="22"/>
                <w:lang w:eastAsia="en-US"/>
              </w:rPr>
            </w:pPr>
            <w:r w:rsidRPr="00A92FAA">
              <w:rPr>
                <w:rFonts w:eastAsiaTheme="minorHAnsi"/>
                <w:sz w:val="22"/>
                <w:szCs w:val="22"/>
                <w:lang w:eastAsia="en-US"/>
              </w:rPr>
              <w:t>Изделие: «Медаль».</w:t>
            </w: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w:t>
            </w:r>
          </w:p>
        </w:tc>
        <w:tc>
          <w:tcPr>
            <w:tcW w:w="3685" w:type="dxa"/>
            <w:vMerge/>
          </w:tcPr>
          <w:p w:rsidR="00A92FAA" w:rsidRPr="00A92FAA" w:rsidRDefault="00A92FAA" w:rsidP="00A92FAA">
            <w:pPr>
              <w:jc w:val="center"/>
              <w:rPr>
                <w:rFonts w:eastAsia="Calibri"/>
                <w:sz w:val="22"/>
                <w:szCs w:val="22"/>
                <w:lang w:eastAsia="en-US" w:bidi="en-US"/>
              </w:rPr>
            </w:pPr>
          </w:p>
        </w:tc>
        <w:tc>
          <w:tcPr>
            <w:tcW w:w="1843" w:type="dxa"/>
            <w:vMerge/>
          </w:tcPr>
          <w:p w:rsidR="00A92FAA" w:rsidRPr="00A92FAA" w:rsidRDefault="00A92FAA" w:rsidP="00A92FAA">
            <w:pPr>
              <w:autoSpaceDE w:val="0"/>
              <w:autoSpaceDN w:val="0"/>
              <w:adjustRightInd w:val="0"/>
              <w:rPr>
                <w:rFonts w:eastAsia="Calibri"/>
                <w:sz w:val="22"/>
                <w:szCs w:val="22"/>
                <w:lang w:eastAsia="en-US" w:bidi="en-US"/>
              </w:rPr>
            </w:pP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13</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15.10.13</w:t>
            </w:r>
          </w:p>
        </w:tc>
        <w:tc>
          <w:tcPr>
            <w:tcW w:w="4253" w:type="dxa"/>
          </w:tcPr>
          <w:p w:rsidR="00A92FAA" w:rsidRPr="00A92FAA" w:rsidRDefault="00A92FAA" w:rsidP="00A92FAA">
            <w:pPr>
              <w:jc w:val="both"/>
              <w:rPr>
                <w:rFonts w:eastAsiaTheme="minorHAnsi"/>
                <w:sz w:val="22"/>
                <w:szCs w:val="22"/>
                <w:lang w:eastAsia="en-US"/>
              </w:rPr>
            </w:pPr>
            <w:r w:rsidRPr="00A92FAA">
              <w:rPr>
                <w:rFonts w:eastAsiaTheme="minorHAnsi"/>
                <w:sz w:val="22"/>
                <w:szCs w:val="22"/>
                <w:lang w:eastAsia="en-US"/>
              </w:rPr>
              <w:t>Фаянсовый завод</w:t>
            </w:r>
          </w:p>
          <w:p w:rsidR="00A92FAA" w:rsidRPr="00A92FAA" w:rsidRDefault="00A92FAA" w:rsidP="00A92FAA">
            <w:pPr>
              <w:tabs>
                <w:tab w:val="left" w:pos="180"/>
              </w:tabs>
              <w:rPr>
                <w:rFonts w:eastAsia="Calibri"/>
                <w:sz w:val="22"/>
                <w:szCs w:val="22"/>
                <w:lang w:eastAsia="en-US" w:bidi="en-US"/>
              </w:rPr>
            </w:pP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w:t>
            </w:r>
          </w:p>
        </w:tc>
        <w:tc>
          <w:tcPr>
            <w:tcW w:w="3685" w:type="dxa"/>
            <w:vMerge w:val="restart"/>
          </w:tcPr>
          <w:p w:rsidR="00A92FAA" w:rsidRPr="00A92FAA" w:rsidRDefault="00A92FAA" w:rsidP="00A92FAA">
            <w:pPr>
              <w:rPr>
                <w:rFonts w:eastAsia="Calibri"/>
                <w:sz w:val="22"/>
                <w:szCs w:val="22"/>
                <w:lang w:eastAsia="en-US" w:bidi="en-US"/>
              </w:rPr>
            </w:pPr>
            <w:r w:rsidRPr="00A92FAA">
              <w:rPr>
                <w:rFonts w:eastAsiaTheme="minorHAnsi"/>
                <w:sz w:val="22"/>
                <w:szCs w:val="22"/>
                <w:lang w:eastAsia="en-US"/>
              </w:rPr>
              <w:t>Находить и отбирать информацию о технологии создания изделий из фаянса, их назначении использовании. Находить и отмечать на карте города,  где находятся заводы по производству фаянсовых изделий.  Объяснять новые понятия,  используя  текст учебника.  Использовать приёмы и способы работы с пластичными материалами для создания и декорирования вазы по собственному эскизу. Составлять план изготовления изделия. Соблюдать правила безопасного использования инструментов.</w:t>
            </w:r>
          </w:p>
        </w:tc>
        <w:tc>
          <w:tcPr>
            <w:tcW w:w="1843" w:type="dxa"/>
            <w:vMerge w:val="restart"/>
          </w:tcPr>
          <w:p w:rsidR="00A92FAA" w:rsidRPr="00A92FAA" w:rsidRDefault="00A92FAA" w:rsidP="00A92FAA">
            <w:pPr>
              <w:jc w:val="both"/>
              <w:rPr>
                <w:rFonts w:eastAsiaTheme="minorHAnsi"/>
                <w:sz w:val="22"/>
                <w:szCs w:val="22"/>
                <w:lang w:eastAsia="en-US"/>
              </w:rPr>
            </w:pPr>
            <w:r w:rsidRPr="00A92FAA">
              <w:rPr>
                <w:rFonts w:eastAsiaTheme="minorHAnsi"/>
                <w:sz w:val="22"/>
                <w:szCs w:val="22"/>
                <w:lang w:eastAsia="en-US"/>
              </w:rPr>
              <w:t>Операция, фаянс, эмблема, обжиг, глазурь, декор</w:t>
            </w:r>
          </w:p>
          <w:p w:rsidR="00A92FAA" w:rsidRPr="00A92FAA" w:rsidRDefault="00A92FAA" w:rsidP="00A92FAA">
            <w:pPr>
              <w:autoSpaceDE w:val="0"/>
              <w:autoSpaceDN w:val="0"/>
              <w:adjustRightInd w:val="0"/>
              <w:rPr>
                <w:rFonts w:eastAsia="Calibri"/>
                <w:sz w:val="22"/>
                <w:szCs w:val="22"/>
                <w:lang w:eastAsia="en-US" w:bidi="en-US"/>
              </w:rPr>
            </w:pPr>
            <w:r w:rsidRPr="00A92FAA">
              <w:rPr>
                <w:rFonts w:eastAsiaTheme="minorHAnsi"/>
                <w:sz w:val="22"/>
                <w:szCs w:val="22"/>
                <w:lang w:eastAsia="en-US"/>
              </w:rPr>
              <w:t>Профессии: скульптор, художник.</w:t>
            </w: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14</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17.10.13</w:t>
            </w:r>
          </w:p>
        </w:tc>
        <w:tc>
          <w:tcPr>
            <w:tcW w:w="4253" w:type="dxa"/>
          </w:tcPr>
          <w:p w:rsidR="00A92FAA" w:rsidRPr="00A92FAA" w:rsidRDefault="00A92FAA" w:rsidP="00A92FAA">
            <w:pPr>
              <w:jc w:val="both"/>
              <w:rPr>
                <w:rFonts w:eastAsiaTheme="minorHAnsi"/>
                <w:sz w:val="22"/>
                <w:szCs w:val="22"/>
                <w:lang w:eastAsia="en-US"/>
              </w:rPr>
            </w:pPr>
            <w:r w:rsidRPr="00A92FAA">
              <w:rPr>
                <w:rFonts w:eastAsiaTheme="minorHAnsi"/>
                <w:sz w:val="22"/>
                <w:szCs w:val="22"/>
                <w:lang w:eastAsia="en-US"/>
              </w:rPr>
              <w:t>Изделия: «Основа для вазы», «Ваза».</w:t>
            </w: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w:t>
            </w:r>
          </w:p>
        </w:tc>
        <w:tc>
          <w:tcPr>
            <w:tcW w:w="3685" w:type="dxa"/>
            <w:vMerge/>
          </w:tcPr>
          <w:p w:rsidR="00A92FAA" w:rsidRPr="00A92FAA" w:rsidRDefault="00A92FAA" w:rsidP="00A92FAA">
            <w:pPr>
              <w:jc w:val="center"/>
              <w:rPr>
                <w:rFonts w:eastAsia="Calibri"/>
                <w:sz w:val="22"/>
                <w:szCs w:val="22"/>
                <w:lang w:eastAsia="en-US" w:bidi="en-US"/>
              </w:rPr>
            </w:pPr>
          </w:p>
        </w:tc>
        <w:tc>
          <w:tcPr>
            <w:tcW w:w="1843" w:type="dxa"/>
            <w:vMerge/>
          </w:tcPr>
          <w:p w:rsidR="00A92FAA" w:rsidRPr="00A92FAA" w:rsidRDefault="00A92FAA" w:rsidP="00A92FAA">
            <w:pPr>
              <w:autoSpaceDE w:val="0"/>
              <w:autoSpaceDN w:val="0"/>
              <w:adjustRightInd w:val="0"/>
              <w:rPr>
                <w:rFonts w:eastAsia="Calibri"/>
                <w:sz w:val="22"/>
                <w:szCs w:val="22"/>
                <w:lang w:eastAsia="en-US" w:bidi="en-US"/>
              </w:rPr>
            </w:pP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15</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22.10.13</w:t>
            </w:r>
          </w:p>
        </w:tc>
        <w:tc>
          <w:tcPr>
            <w:tcW w:w="4253" w:type="dxa"/>
          </w:tcPr>
          <w:p w:rsidR="00A92FAA" w:rsidRPr="00A92FAA" w:rsidRDefault="00A92FAA" w:rsidP="00A92FAA">
            <w:pPr>
              <w:rPr>
                <w:rFonts w:eastAsia="Calibri"/>
                <w:sz w:val="22"/>
                <w:szCs w:val="22"/>
                <w:lang w:eastAsia="en-US" w:bidi="en-US"/>
              </w:rPr>
            </w:pPr>
            <w:r w:rsidRPr="00A92FAA">
              <w:rPr>
                <w:rFonts w:eastAsiaTheme="minorHAnsi"/>
                <w:sz w:val="22"/>
                <w:szCs w:val="22"/>
                <w:lang w:eastAsia="en-US"/>
              </w:rPr>
              <w:t>Тест: «Как создаётся фаянс»</w:t>
            </w: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w:t>
            </w:r>
          </w:p>
        </w:tc>
        <w:tc>
          <w:tcPr>
            <w:tcW w:w="3685" w:type="dxa"/>
            <w:vMerge/>
          </w:tcPr>
          <w:p w:rsidR="00A92FAA" w:rsidRPr="00A92FAA" w:rsidRDefault="00A92FAA" w:rsidP="00A92FAA">
            <w:pPr>
              <w:jc w:val="center"/>
              <w:rPr>
                <w:rFonts w:eastAsia="Calibri"/>
                <w:sz w:val="22"/>
                <w:szCs w:val="22"/>
                <w:lang w:eastAsia="en-US" w:bidi="en-US"/>
              </w:rPr>
            </w:pPr>
          </w:p>
        </w:tc>
        <w:tc>
          <w:tcPr>
            <w:tcW w:w="1843" w:type="dxa"/>
            <w:vMerge/>
          </w:tcPr>
          <w:p w:rsidR="00A92FAA" w:rsidRPr="00A92FAA" w:rsidRDefault="00A92FAA" w:rsidP="00A92FAA">
            <w:pPr>
              <w:autoSpaceDE w:val="0"/>
              <w:autoSpaceDN w:val="0"/>
              <w:adjustRightInd w:val="0"/>
              <w:rPr>
                <w:rFonts w:eastAsia="Calibri"/>
                <w:sz w:val="22"/>
                <w:szCs w:val="22"/>
                <w:lang w:eastAsia="en-US" w:bidi="en-US"/>
              </w:rPr>
            </w:pP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16</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24.10.13</w:t>
            </w:r>
          </w:p>
        </w:tc>
        <w:tc>
          <w:tcPr>
            <w:tcW w:w="4253" w:type="dxa"/>
          </w:tcPr>
          <w:p w:rsidR="00A92FAA" w:rsidRPr="00A92FAA" w:rsidRDefault="00A92FAA" w:rsidP="00A92FAA">
            <w:pPr>
              <w:jc w:val="both"/>
              <w:rPr>
                <w:rFonts w:eastAsiaTheme="minorHAnsi"/>
                <w:sz w:val="22"/>
                <w:szCs w:val="22"/>
                <w:lang w:eastAsia="en-US"/>
              </w:rPr>
            </w:pPr>
            <w:r w:rsidRPr="00A92FAA">
              <w:rPr>
                <w:rFonts w:eastAsiaTheme="minorHAnsi"/>
                <w:sz w:val="22"/>
                <w:szCs w:val="22"/>
                <w:lang w:eastAsia="en-US"/>
              </w:rPr>
              <w:t>Швейная фабрика</w:t>
            </w:r>
          </w:p>
          <w:p w:rsidR="00A92FAA" w:rsidRPr="00A92FAA" w:rsidRDefault="00A92FAA" w:rsidP="00A92FAA">
            <w:pPr>
              <w:rPr>
                <w:rFonts w:eastAsia="Calibri"/>
                <w:sz w:val="22"/>
                <w:szCs w:val="22"/>
                <w:lang w:eastAsia="en-US" w:bidi="en-US"/>
              </w:rPr>
            </w:pP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w:t>
            </w:r>
          </w:p>
        </w:tc>
        <w:tc>
          <w:tcPr>
            <w:tcW w:w="3685" w:type="dxa"/>
            <w:vMerge w:val="restart"/>
          </w:tcPr>
          <w:p w:rsidR="00A92FAA" w:rsidRPr="00A92FAA" w:rsidRDefault="00A92FAA" w:rsidP="00A92FAA">
            <w:pPr>
              <w:rPr>
                <w:rFonts w:eastAsia="Calibri"/>
                <w:sz w:val="22"/>
                <w:szCs w:val="22"/>
                <w:lang w:eastAsia="en-US" w:bidi="en-US"/>
              </w:rPr>
            </w:pPr>
            <w:r w:rsidRPr="00A92FAA">
              <w:rPr>
                <w:rFonts w:eastAsiaTheme="minorHAnsi"/>
                <w:sz w:val="22"/>
                <w:szCs w:val="22"/>
                <w:lang w:eastAsia="en-US"/>
              </w:rPr>
              <w:t xml:space="preserve">Находить и отбирать информацию о технологии производства одежды и профессиональной деятельности людей, работающих на швейном производстве.  Находить и отмечать на карте города,  где находятся  </w:t>
            </w:r>
            <w:r w:rsidRPr="00A92FAA">
              <w:rPr>
                <w:rFonts w:eastAsiaTheme="minorHAnsi"/>
                <w:sz w:val="22"/>
                <w:szCs w:val="22"/>
                <w:lang w:eastAsia="en-US"/>
              </w:rPr>
              <w:lastRenderedPageBreak/>
              <w:t>крупнейшие швейные производства. Снимать мерки и определять, используя таблицу размеров, свой размер одежды. Объяснять новые понятия,  используя  текст учебника.  Выполнять самостоятельно разметку деталей изделия и раскрой изделия.   Составлять план   изготовления изделия.  Составлять рассказ для презентации изделия. Отвечать на вопросы по презентации.</w:t>
            </w:r>
          </w:p>
        </w:tc>
        <w:tc>
          <w:tcPr>
            <w:tcW w:w="1843" w:type="dxa"/>
            <w:vMerge w:val="restart"/>
          </w:tcPr>
          <w:p w:rsidR="00A92FAA" w:rsidRPr="00A92FAA" w:rsidRDefault="00A92FAA" w:rsidP="00A92FAA">
            <w:pPr>
              <w:jc w:val="both"/>
              <w:rPr>
                <w:rFonts w:eastAsiaTheme="minorHAnsi"/>
                <w:sz w:val="22"/>
                <w:szCs w:val="22"/>
                <w:lang w:eastAsia="en-US"/>
              </w:rPr>
            </w:pPr>
            <w:r w:rsidRPr="00A92FAA">
              <w:rPr>
                <w:rFonts w:eastAsiaTheme="minorHAnsi"/>
                <w:sz w:val="22"/>
                <w:szCs w:val="22"/>
                <w:lang w:eastAsia="en-US"/>
              </w:rPr>
              <w:lastRenderedPageBreak/>
              <w:t xml:space="preserve">Кустарное производство, массовое производство, швейная фабрика, лекало, </w:t>
            </w:r>
            <w:r w:rsidRPr="00A92FAA">
              <w:rPr>
                <w:rFonts w:eastAsiaTheme="minorHAnsi"/>
                <w:sz w:val="22"/>
                <w:szCs w:val="22"/>
                <w:lang w:eastAsia="en-US"/>
              </w:rPr>
              <w:lastRenderedPageBreak/>
              <w:t>транспортир, мерка, размер.</w:t>
            </w:r>
          </w:p>
          <w:p w:rsidR="00A92FAA" w:rsidRPr="00A92FAA" w:rsidRDefault="00A92FAA" w:rsidP="00A92FAA">
            <w:pPr>
              <w:autoSpaceDE w:val="0"/>
              <w:autoSpaceDN w:val="0"/>
              <w:adjustRightInd w:val="0"/>
              <w:rPr>
                <w:rFonts w:eastAsia="Calibri"/>
                <w:sz w:val="22"/>
                <w:szCs w:val="22"/>
                <w:lang w:eastAsia="en-US" w:bidi="en-US"/>
              </w:rPr>
            </w:pPr>
            <w:r w:rsidRPr="00A92FAA">
              <w:rPr>
                <w:rFonts w:eastAsiaTheme="minorHAnsi"/>
                <w:sz w:val="22"/>
                <w:szCs w:val="22"/>
                <w:lang w:eastAsia="en-US"/>
              </w:rPr>
              <w:t>Профессии: изготовитель лекал, раскройщик. Оператор швейного оборудования, утюжильщик.</w:t>
            </w: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17</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29.10.13</w:t>
            </w:r>
          </w:p>
        </w:tc>
        <w:tc>
          <w:tcPr>
            <w:tcW w:w="4253" w:type="dxa"/>
          </w:tcPr>
          <w:p w:rsidR="00A92FAA" w:rsidRPr="00A92FAA" w:rsidRDefault="00A92FAA" w:rsidP="00A92FAA">
            <w:pPr>
              <w:jc w:val="both"/>
              <w:rPr>
                <w:rFonts w:eastAsiaTheme="minorHAnsi"/>
                <w:sz w:val="22"/>
                <w:szCs w:val="22"/>
                <w:lang w:eastAsia="en-US"/>
              </w:rPr>
            </w:pPr>
            <w:r w:rsidRPr="00A92FAA">
              <w:rPr>
                <w:rFonts w:eastAsiaTheme="minorHAnsi"/>
                <w:sz w:val="22"/>
                <w:szCs w:val="22"/>
                <w:lang w:eastAsia="en-US"/>
              </w:rPr>
              <w:t>Изделие: «Прихватка».</w:t>
            </w: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w:t>
            </w:r>
          </w:p>
        </w:tc>
        <w:tc>
          <w:tcPr>
            <w:tcW w:w="3685" w:type="dxa"/>
            <w:vMerge/>
          </w:tcPr>
          <w:p w:rsidR="00A92FAA" w:rsidRPr="00A92FAA" w:rsidRDefault="00A92FAA" w:rsidP="00A92FAA">
            <w:pPr>
              <w:jc w:val="center"/>
              <w:rPr>
                <w:rFonts w:eastAsia="Calibri"/>
                <w:sz w:val="22"/>
                <w:szCs w:val="22"/>
                <w:lang w:eastAsia="en-US" w:bidi="en-US"/>
              </w:rPr>
            </w:pPr>
          </w:p>
        </w:tc>
        <w:tc>
          <w:tcPr>
            <w:tcW w:w="1843" w:type="dxa"/>
            <w:vMerge/>
          </w:tcPr>
          <w:p w:rsidR="00A92FAA" w:rsidRPr="00A92FAA" w:rsidRDefault="00A92FAA" w:rsidP="00A92FAA">
            <w:pPr>
              <w:autoSpaceDE w:val="0"/>
              <w:autoSpaceDN w:val="0"/>
              <w:adjustRightInd w:val="0"/>
              <w:rPr>
                <w:rFonts w:eastAsia="Calibri"/>
                <w:sz w:val="22"/>
                <w:szCs w:val="22"/>
                <w:lang w:eastAsia="en-US" w:bidi="en-US"/>
              </w:rPr>
            </w:pP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18</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31.10.13</w:t>
            </w:r>
          </w:p>
        </w:tc>
        <w:tc>
          <w:tcPr>
            <w:tcW w:w="4253" w:type="dxa"/>
          </w:tcPr>
          <w:p w:rsidR="00A92FAA" w:rsidRPr="00A92FAA" w:rsidRDefault="00A92FAA" w:rsidP="00A92FAA">
            <w:pPr>
              <w:rPr>
                <w:rFonts w:eastAsia="Calibri"/>
                <w:sz w:val="22"/>
                <w:szCs w:val="22"/>
                <w:lang w:eastAsia="en-US" w:bidi="en-US"/>
              </w:rPr>
            </w:pPr>
            <w:r w:rsidRPr="00A92FAA">
              <w:rPr>
                <w:rFonts w:eastAsiaTheme="minorHAnsi"/>
                <w:sz w:val="22"/>
                <w:szCs w:val="22"/>
                <w:lang w:eastAsia="en-US"/>
              </w:rPr>
              <w:t>Изделия: «Новогодняя игрушка»</w:t>
            </w: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w:t>
            </w:r>
          </w:p>
        </w:tc>
        <w:tc>
          <w:tcPr>
            <w:tcW w:w="3685" w:type="dxa"/>
            <w:vMerge/>
          </w:tcPr>
          <w:p w:rsidR="00A92FAA" w:rsidRPr="00A92FAA" w:rsidRDefault="00A92FAA" w:rsidP="00A92FAA">
            <w:pPr>
              <w:jc w:val="center"/>
              <w:rPr>
                <w:rFonts w:eastAsia="Calibri"/>
                <w:sz w:val="22"/>
                <w:szCs w:val="22"/>
                <w:lang w:eastAsia="en-US" w:bidi="en-US"/>
              </w:rPr>
            </w:pPr>
          </w:p>
        </w:tc>
        <w:tc>
          <w:tcPr>
            <w:tcW w:w="1843" w:type="dxa"/>
            <w:vMerge/>
          </w:tcPr>
          <w:p w:rsidR="00A92FAA" w:rsidRPr="00A92FAA" w:rsidRDefault="00A92FAA" w:rsidP="00A92FAA">
            <w:pPr>
              <w:autoSpaceDE w:val="0"/>
              <w:autoSpaceDN w:val="0"/>
              <w:adjustRightInd w:val="0"/>
              <w:rPr>
                <w:rFonts w:eastAsia="Calibri"/>
                <w:sz w:val="22"/>
                <w:szCs w:val="22"/>
                <w:lang w:eastAsia="en-US" w:bidi="en-US"/>
              </w:rPr>
            </w:pP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19</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12.11.13</w:t>
            </w:r>
          </w:p>
        </w:tc>
        <w:tc>
          <w:tcPr>
            <w:tcW w:w="4253" w:type="dxa"/>
          </w:tcPr>
          <w:p w:rsidR="00A92FAA" w:rsidRPr="00A92FAA" w:rsidRDefault="00A92FAA" w:rsidP="00A92FAA">
            <w:pPr>
              <w:rPr>
                <w:rFonts w:eastAsia="Calibri"/>
                <w:sz w:val="22"/>
                <w:szCs w:val="22"/>
                <w:lang w:eastAsia="en-US" w:bidi="en-US"/>
              </w:rPr>
            </w:pPr>
            <w:r w:rsidRPr="00A92FAA">
              <w:rPr>
                <w:rFonts w:eastAsiaTheme="minorHAnsi"/>
                <w:sz w:val="22"/>
                <w:szCs w:val="22"/>
                <w:lang w:eastAsia="en-US"/>
              </w:rPr>
              <w:t>Изделия:  « Птичка»</w:t>
            </w: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w:t>
            </w:r>
          </w:p>
        </w:tc>
        <w:tc>
          <w:tcPr>
            <w:tcW w:w="3685" w:type="dxa"/>
            <w:vMerge/>
          </w:tcPr>
          <w:p w:rsidR="00A92FAA" w:rsidRPr="00A92FAA" w:rsidRDefault="00A92FAA" w:rsidP="00A92FAA">
            <w:pPr>
              <w:jc w:val="center"/>
              <w:rPr>
                <w:rFonts w:eastAsia="Calibri"/>
                <w:sz w:val="22"/>
                <w:szCs w:val="22"/>
                <w:lang w:eastAsia="en-US" w:bidi="en-US"/>
              </w:rPr>
            </w:pPr>
          </w:p>
        </w:tc>
        <w:tc>
          <w:tcPr>
            <w:tcW w:w="1843" w:type="dxa"/>
            <w:vMerge/>
          </w:tcPr>
          <w:p w:rsidR="00A92FAA" w:rsidRPr="00A92FAA" w:rsidRDefault="00A92FAA" w:rsidP="00A92FAA">
            <w:pPr>
              <w:autoSpaceDE w:val="0"/>
              <w:autoSpaceDN w:val="0"/>
              <w:adjustRightInd w:val="0"/>
              <w:rPr>
                <w:rFonts w:eastAsia="Calibri"/>
                <w:sz w:val="22"/>
                <w:szCs w:val="22"/>
                <w:lang w:eastAsia="en-US" w:bidi="en-US"/>
              </w:rPr>
            </w:pP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lastRenderedPageBreak/>
              <w:t>20</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14.11.13</w:t>
            </w:r>
          </w:p>
        </w:tc>
        <w:tc>
          <w:tcPr>
            <w:tcW w:w="4253" w:type="dxa"/>
          </w:tcPr>
          <w:p w:rsidR="00A92FAA" w:rsidRPr="00A92FAA" w:rsidRDefault="00A92FAA" w:rsidP="00A92FAA">
            <w:pPr>
              <w:rPr>
                <w:rFonts w:eastAsia="Calibri"/>
                <w:sz w:val="22"/>
                <w:szCs w:val="22"/>
                <w:lang w:eastAsia="en-US" w:bidi="en-US"/>
              </w:rPr>
            </w:pPr>
            <w:r w:rsidRPr="00A92FAA">
              <w:rPr>
                <w:rFonts w:eastAsiaTheme="minorHAnsi"/>
                <w:sz w:val="22"/>
                <w:szCs w:val="22"/>
                <w:lang w:eastAsia="en-US"/>
              </w:rPr>
              <w:t>Обувное производство</w:t>
            </w: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w:t>
            </w:r>
          </w:p>
        </w:tc>
        <w:tc>
          <w:tcPr>
            <w:tcW w:w="3685" w:type="dxa"/>
            <w:vMerge w:val="restart"/>
          </w:tcPr>
          <w:p w:rsidR="00A92FAA" w:rsidRPr="00A92FAA" w:rsidRDefault="00A92FAA" w:rsidP="00A92FAA">
            <w:pPr>
              <w:rPr>
                <w:rFonts w:eastAsia="Calibri"/>
                <w:sz w:val="22"/>
                <w:szCs w:val="22"/>
                <w:lang w:eastAsia="en-US" w:bidi="en-US"/>
              </w:rPr>
            </w:pPr>
            <w:r w:rsidRPr="00A92FAA">
              <w:rPr>
                <w:rFonts w:eastAsiaTheme="minorHAnsi"/>
                <w:sz w:val="22"/>
                <w:szCs w:val="22"/>
                <w:lang w:eastAsia="en-US"/>
              </w:rPr>
              <w:t>Находить и отбирать информацию о технологии производства обуви и профессиональной деятельности людей, работающих на обувном производстве.  Находить и отмечать на карте города,  где находятся  крупнейшие обувные производства.  Снимать мерки и определять, используя таблицу размеров, свой размер обуви.. Объяснять новые понятия,  используя  текст учебника. Соотносить назначение обуви с материалами. Из которой она изготовлена. Составлять план   изготовления изделия.  Составлять рассказ для презентации изделия. Отвечать на вопросы по презентации.</w:t>
            </w:r>
          </w:p>
        </w:tc>
        <w:tc>
          <w:tcPr>
            <w:tcW w:w="1843" w:type="dxa"/>
            <w:vMerge w:val="restart"/>
          </w:tcPr>
          <w:p w:rsidR="00A92FAA" w:rsidRPr="00A92FAA" w:rsidRDefault="00A92FAA" w:rsidP="00A92FAA">
            <w:pPr>
              <w:jc w:val="both"/>
              <w:rPr>
                <w:rFonts w:eastAsiaTheme="minorHAnsi"/>
                <w:sz w:val="22"/>
                <w:szCs w:val="22"/>
                <w:lang w:eastAsia="en-US"/>
              </w:rPr>
            </w:pPr>
            <w:r w:rsidRPr="00A92FAA">
              <w:rPr>
                <w:rFonts w:eastAsiaTheme="minorHAnsi"/>
                <w:sz w:val="22"/>
                <w:szCs w:val="22"/>
                <w:lang w:eastAsia="en-US"/>
              </w:rPr>
              <w:t>Обувь, обувная пара, натуральные материалы, искусственные материалы, синтетические материалы, модельная обувь, размер обуви</w:t>
            </w:r>
          </w:p>
          <w:p w:rsidR="00A92FAA" w:rsidRPr="00A92FAA" w:rsidRDefault="00A92FAA" w:rsidP="00A92FAA">
            <w:pPr>
              <w:jc w:val="both"/>
              <w:rPr>
                <w:rFonts w:eastAsiaTheme="minorHAnsi"/>
                <w:sz w:val="22"/>
                <w:szCs w:val="22"/>
                <w:lang w:eastAsia="en-US"/>
              </w:rPr>
            </w:pPr>
            <w:r w:rsidRPr="00A92FAA">
              <w:rPr>
                <w:rFonts w:eastAsiaTheme="minorHAnsi"/>
                <w:sz w:val="22"/>
                <w:szCs w:val="22"/>
                <w:lang w:eastAsia="en-US"/>
              </w:rPr>
              <w:t>Профессия: обувщик</w:t>
            </w:r>
          </w:p>
          <w:p w:rsidR="00A92FAA" w:rsidRPr="00A92FAA" w:rsidRDefault="00A92FAA" w:rsidP="00A92FAA">
            <w:pPr>
              <w:autoSpaceDE w:val="0"/>
              <w:autoSpaceDN w:val="0"/>
              <w:adjustRightInd w:val="0"/>
              <w:rPr>
                <w:rFonts w:eastAsia="Calibri"/>
                <w:sz w:val="22"/>
                <w:szCs w:val="22"/>
                <w:lang w:eastAsia="en-US" w:bidi="en-US"/>
              </w:rPr>
            </w:pP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21</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19.11.13</w:t>
            </w:r>
          </w:p>
        </w:tc>
        <w:tc>
          <w:tcPr>
            <w:tcW w:w="4253" w:type="dxa"/>
          </w:tcPr>
          <w:p w:rsidR="00A92FAA" w:rsidRPr="00A92FAA" w:rsidRDefault="00A92FAA" w:rsidP="00A92FAA">
            <w:pPr>
              <w:rPr>
                <w:rFonts w:eastAsia="Calibri"/>
                <w:sz w:val="22"/>
                <w:szCs w:val="22"/>
                <w:lang w:eastAsia="en-US" w:bidi="en-US"/>
              </w:rPr>
            </w:pPr>
            <w:r w:rsidRPr="00A92FAA">
              <w:rPr>
                <w:rFonts w:eastAsiaTheme="minorHAnsi"/>
                <w:sz w:val="22"/>
                <w:szCs w:val="22"/>
                <w:lang w:eastAsia="en-US"/>
              </w:rPr>
              <w:t>Обувное производство</w:t>
            </w: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w:t>
            </w:r>
          </w:p>
        </w:tc>
        <w:tc>
          <w:tcPr>
            <w:tcW w:w="3685" w:type="dxa"/>
            <w:vMerge/>
          </w:tcPr>
          <w:p w:rsidR="00A92FAA" w:rsidRPr="00A92FAA" w:rsidRDefault="00A92FAA" w:rsidP="00A92FAA">
            <w:pPr>
              <w:jc w:val="center"/>
              <w:rPr>
                <w:rFonts w:eastAsia="Calibri"/>
                <w:sz w:val="22"/>
                <w:szCs w:val="22"/>
                <w:lang w:eastAsia="en-US" w:bidi="en-US"/>
              </w:rPr>
            </w:pPr>
          </w:p>
        </w:tc>
        <w:tc>
          <w:tcPr>
            <w:tcW w:w="1843" w:type="dxa"/>
            <w:vMerge/>
          </w:tcPr>
          <w:p w:rsidR="00A92FAA" w:rsidRPr="00A92FAA" w:rsidRDefault="00A92FAA" w:rsidP="00A92FAA">
            <w:pPr>
              <w:autoSpaceDE w:val="0"/>
              <w:autoSpaceDN w:val="0"/>
              <w:adjustRightInd w:val="0"/>
              <w:rPr>
                <w:rFonts w:eastAsia="Calibri"/>
                <w:sz w:val="22"/>
                <w:szCs w:val="22"/>
                <w:lang w:eastAsia="en-US" w:bidi="en-US"/>
              </w:rPr>
            </w:pP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22</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21.11.13</w:t>
            </w:r>
          </w:p>
        </w:tc>
        <w:tc>
          <w:tcPr>
            <w:tcW w:w="4253" w:type="dxa"/>
          </w:tcPr>
          <w:p w:rsidR="00A92FAA" w:rsidRPr="00A92FAA" w:rsidRDefault="00A92FAA" w:rsidP="00A92FAA">
            <w:pPr>
              <w:jc w:val="both"/>
              <w:rPr>
                <w:rFonts w:eastAsiaTheme="minorHAnsi"/>
                <w:sz w:val="22"/>
                <w:szCs w:val="22"/>
                <w:lang w:eastAsia="en-US"/>
              </w:rPr>
            </w:pPr>
            <w:r w:rsidRPr="00A92FAA">
              <w:rPr>
                <w:rFonts w:eastAsiaTheme="minorHAnsi"/>
                <w:sz w:val="22"/>
                <w:szCs w:val="22"/>
                <w:lang w:eastAsia="en-US"/>
              </w:rPr>
              <w:t>Деревообрабатывающее производство.</w:t>
            </w:r>
          </w:p>
          <w:p w:rsidR="00A92FAA" w:rsidRPr="00A92FAA" w:rsidRDefault="00A92FAA" w:rsidP="00A92FAA">
            <w:pPr>
              <w:rPr>
                <w:rFonts w:eastAsia="Calibri"/>
                <w:sz w:val="22"/>
                <w:szCs w:val="22"/>
                <w:lang w:eastAsia="en-US" w:bidi="en-US"/>
              </w:rPr>
            </w:pPr>
            <w:r w:rsidRPr="00A92FAA">
              <w:rPr>
                <w:rFonts w:eastAsiaTheme="minorHAnsi"/>
                <w:sz w:val="22"/>
                <w:szCs w:val="22"/>
                <w:lang w:eastAsia="en-US"/>
              </w:rPr>
              <w:t>Изделия: «Технический рисунок лесенки-опоры для растений»</w:t>
            </w: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w:t>
            </w:r>
          </w:p>
        </w:tc>
        <w:tc>
          <w:tcPr>
            <w:tcW w:w="3685" w:type="dxa"/>
            <w:vMerge w:val="restart"/>
          </w:tcPr>
          <w:p w:rsidR="00A92FAA" w:rsidRPr="00A92FAA" w:rsidRDefault="00A92FAA" w:rsidP="00A92FAA">
            <w:pPr>
              <w:rPr>
                <w:rFonts w:eastAsia="Calibri"/>
                <w:sz w:val="22"/>
                <w:szCs w:val="22"/>
                <w:lang w:eastAsia="en-US" w:bidi="en-US"/>
              </w:rPr>
            </w:pPr>
            <w:r w:rsidRPr="00A92FAA">
              <w:rPr>
                <w:rFonts w:eastAsiaTheme="minorHAnsi"/>
                <w:sz w:val="22"/>
                <w:szCs w:val="22"/>
                <w:lang w:eastAsia="en-US"/>
              </w:rPr>
              <w:t xml:space="preserve">Находить и отбирать информацию о древесине, её свойствах, технологии производства  пиломатериалов.  Объяснять новые понятия,  используя  текст учебника.  Объяснять назначение </w:t>
            </w:r>
            <w:r w:rsidRPr="00A92FAA">
              <w:rPr>
                <w:rFonts w:eastAsiaTheme="minorHAnsi"/>
                <w:sz w:val="22"/>
                <w:szCs w:val="22"/>
                <w:lang w:eastAsia="en-US"/>
              </w:rPr>
              <w:lastRenderedPageBreak/>
              <w:t>инструментов для обработки древесины с опорой на материал учебника.  Анализировать последовательность изготовления изделия из древесины, определять технологические этапы.  Осваивать правила работы столярным ножом. Соблюдать правила безопасного использования инструментов..    Составлять план   изготовления изделия. Составлять рассказ для презентации изделия. Отвечать на вопросы по презентации.</w:t>
            </w:r>
          </w:p>
        </w:tc>
        <w:tc>
          <w:tcPr>
            <w:tcW w:w="1843" w:type="dxa"/>
            <w:vMerge w:val="restart"/>
          </w:tcPr>
          <w:p w:rsidR="00A92FAA" w:rsidRPr="00A92FAA" w:rsidRDefault="00A92FAA" w:rsidP="00A92FAA">
            <w:pPr>
              <w:rPr>
                <w:rFonts w:eastAsiaTheme="minorHAnsi"/>
                <w:sz w:val="22"/>
                <w:szCs w:val="22"/>
                <w:lang w:eastAsia="en-US"/>
              </w:rPr>
            </w:pPr>
            <w:r w:rsidRPr="00A92FAA">
              <w:rPr>
                <w:rFonts w:eastAsiaTheme="minorHAnsi"/>
                <w:sz w:val="22"/>
                <w:szCs w:val="22"/>
                <w:lang w:eastAsia="en-US"/>
              </w:rPr>
              <w:lastRenderedPageBreak/>
              <w:t>Древесина, пиломатериалы, текстура, нож-косяк</w:t>
            </w:r>
          </w:p>
          <w:p w:rsidR="00A92FAA" w:rsidRPr="00A92FAA" w:rsidRDefault="00A92FAA" w:rsidP="00A92FAA">
            <w:pPr>
              <w:autoSpaceDE w:val="0"/>
              <w:autoSpaceDN w:val="0"/>
              <w:adjustRightInd w:val="0"/>
              <w:rPr>
                <w:rFonts w:eastAsia="Calibri"/>
                <w:sz w:val="22"/>
                <w:szCs w:val="22"/>
                <w:lang w:eastAsia="en-US" w:bidi="en-US"/>
              </w:rPr>
            </w:pPr>
            <w:r w:rsidRPr="00A92FAA">
              <w:rPr>
                <w:rFonts w:eastAsiaTheme="minorHAnsi"/>
                <w:sz w:val="22"/>
                <w:szCs w:val="22"/>
                <w:lang w:eastAsia="en-US"/>
              </w:rPr>
              <w:t>Профессия: столяр.</w:t>
            </w: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23</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26.11.13</w:t>
            </w:r>
          </w:p>
        </w:tc>
        <w:tc>
          <w:tcPr>
            <w:tcW w:w="4253" w:type="dxa"/>
          </w:tcPr>
          <w:p w:rsidR="00A92FAA" w:rsidRPr="00A92FAA" w:rsidRDefault="00A92FAA" w:rsidP="00A92FAA">
            <w:pPr>
              <w:rPr>
                <w:rFonts w:eastAsia="Calibri"/>
                <w:sz w:val="22"/>
                <w:szCs w:val="22"/>
                <w:lang w:eastAsia="en-US" w:bidi="en-US"/>
              </w:rPr>
            </w:pPr>
            <w:r w:rsidRPr="00A92FAA">
              <w:rPr>
                <w:rFonts w:eastAsiaTheme="minorHAnsi"/>
                <w:sz w:val="22"/>
                <w:szCs w:val="22"/>
                <w:lang w:eastAsia="en-US"/>
              </w:rPr>
              <w:t>Изделия:  «Лесенка-опора для растений»</w:t>
            </w: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w:t>
            </w:r>
          </w:p>
        </w:tc>
        <w:tc>
          <w:tcPr>
            <w:tcW w:w="3685" w:type="dxa"/>
            <w:vMerge/>
          </w:tcPr>
          <w:p w:rsidR="00A92FAA" w:rsidRPr="00A92FAA" w:rsidRDefault="00A92FAA" w:rsidP="00A92FAA">
            <w:pPr>
              <w:jc w:val="center"/>
              <w:rPr>
                <w:rFonts w:eastAsia="Calibri"/>
                <w:sz w:val="22"/>
                <w:szCs w:val="22"/>
                <w:lang w:eastAsia="en-US" w:bidi="en-US"/>
              </w:rPr>
            </w:pPr>
          </w:p>
        </w:tc>
        <w:tc>
          <w:tcPr>
            <w:tcW w:w="1843" w:type="dxa"/>
            <w:vMerge/>
          </w:tcPr>
          <w:p w:rsidR="00A92FAA" w:rsidRPr="00A92FAA" w:rsidRDefault="00A92FAA" w:rsidP="00A92FAA">
            <w:pPr>
              <w:autoSpaceDE w:val="0"/>
              <w:autoSpaceDN w:val="0"/>
              <w:adjustRightInd w:val="0"/>
              <w:rPr>
                <w:rFonts w:eastAsia="Calibri"/>
                <w:sz w:val="22"/>
                <w:szCs w:val="22"/>
                <w:lang w:eastAsia="en-US" w:bidi="en-US"/>
              </w:rPr>
            </w:pP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lastRenderedPageBreak/>
              <w:t>24</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28.11.13</w:t>
            </w:r>
          </w:p>
        </w:tc>
        <w:tc>
          <w:tcPr>
            <w:tcW w:w="4253" w:type="dxa"/>
          </w:tcPr>
          <w:p w:rsidR="00A92FAA" w:rsidRPr="00A92FAA" w:rsidRDefault="00A92FAA" w:rsidP="00A92FAA">
            <w:pPr>
              <w:jc w:val="both"/>
              <w:rPr>
                <w:rFonts w:eastAsiaTheme="minorHAnsi"/>
                <w:sz w:val="22"/>
                <w:szCs w:val="22"/>
                <w:lang w:eastAsia="en-US"/>
              </w:rPr>
            </w:pPr>
            <w:r w:rsidRPr="00A92FAA">
              <w:rPr>
                <w:rFonts w:eastAsiaTheme="minorHAnsi"/>
                <w:sz w:val="22"/>
                <w:szCs w:val="22"/>
                <w:lang w:eastAsia="en-US"/>
              </w:rPr>
              <w:t>Кондитерская фабрика</w:t>
            </w: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w:t>
            </w:r>
          </w:p>
        </w:tc>
        <w:tc>
          <w:tcPr>
            <w:tcW w:w="3685" w:type="dxa"/>
            <w:vMerge w:val="restart"/>
          </w:tcPr>
          <w:p w:rsidR="00A92FAA" w:rsidRPr="00A92FAA" w:rsidRDefault="00A92FAA" w:rsidP="00A92FAA">
            <w:pPr>
              <w:rPr>
                <w:rFonts w:eastAsia="Calibri"/>
                <w:sz w:val="22"/>
                <w:szCs w:val="22"/>
                <w:lang w:eastAsia="en-US" w:bidi="en-US"/>
              </w:rPr>
            </w:pPr>
            <w:r w:rsidRPr="00A92FAA">
              <w:rPr>
                <w:rFonts w:eastAsiaTheme="minorHAnsi"/>
                <w:sz w:val="22"/>
                <w:szCs w:val="22"/>
                <w:lang w:eastAsia="en-US"/>
              </w:rPr>
              <w:t>Находить и отбирать информацию о технологии производства кондитерских изделий (шоколада) и профессиональной деятельности людей, работающих на кондитерском производстве. Анализировать технологию изготовления шоколада, определять технологические этапы, выделять ингредиенты, из которых готовится шоколад. Анализировать рецепты пирожного «Картошка» и шоколадного печенья, заполнять технологическую карту с помощью учителя. Составлять план приготовления блюда., распределять обязанности. Соблюдать правила гигиены, правила приготовления  блюд и правила пользования газовой плитой.  Проводить оценку этапов работы</w:t>
            </w:r>
            <w:r w:rsidRPr="00A92FAA">
              <w:rPr>
                <w:rFonts w:eastAsiaTheme="minorHAnsi"/>
                <w:sz w:val="22"/>
                <w:szCs w:val="22"/>
                <w:lang w:val="en-US" w:eastAsia="en-US"/>
              </w:rPr>
              <w:t xml:space="preserve"> </w:t>
            </w:r>
            <w:r w:rsidRPr="00A92FAA">
              <w:rPr>
                <w:rFonts w:eastAsiaTheme="minorHAnsi"/>
                <w:sz w:val="22"/>
                <w:szCs w:val="22"/>
                <w:lang w:eastAsia="en-US"/>
              </w:rPr>
              <w:t>и контролировать качество изготовления изделия.</w:t>
            </w:r>
          </w:p>
        </w:tc>
        <w:tc>
          <w:tcPr>
            <w:tcW w:w="1843" w:type="dxa"/>
            <w:vMerge w:val="restart"/>
          </w:tcPr>
          <w:p w:rsidR="00A92FAA" w:rsidRPr="00A92FAA" w:rsidRDefault="00A92FAA" w:rsidP="00A92FAA">
            <w:pPr>
              <w:jc w:val="both"/>
              <w:rPr>
                <w:rFonts w:eastAsiaTheme="minorHAnsi"/>
                <w:sz w:val="22"/>
                <w:szCs w:val="22"/>
                <w:lang w:eastAsia="en-US"/>
              </w:rPr>
            </w:pPr>
            <w:r w:rsidRPr="00A92FAA">
              <w:rPr>
                <w:rFonts w:eastAsiaTheme="minorHAnsi"/>
                <w:sz w:val="22"/>
                <w:szCs w:val="22"/>
                <w:lang w:eastAsia="en-US"/>
              </w:rPr>
              <w:t>Какао-бобы, какао-крупка, какао тёртое, какао-масло, конширование.</w:t>
            </w:r>
          </w:p>
          <w:p w:rsidR="00A92FAA" w:rsidRPr="00A92FAA" w:rsidRDefault="00A92FAA" w:rsidP="00A92FAA">
            <w:pPr>
              <w:autoSpaceDE w:val="0"/>
              <w:autoSpaceDN w:val="0"/>
              <w:adjustRightInd w:val="0"/>
              <w:rPr>
                <w:rFonts w:eastAsia="Calibri"/>
                <w:sz w:val="22"/>
                <w:szCs w:val="22"/>
                <w:lang w:eastAsia="en-US" w:bidi="en-US"/>
              </w:rPr>
            </w:pPr>
            <w:r w:rsidRPr="00A92FAA">
              <w:rPr>
                <w:rFonts w:eastAsiaTheme="minorHAnsi"/>
                <w:sz w:val="22"/>
                <w:szCs w:val="22"/>
                <w:lang w:eastAsia="en-US"/>
              </w:rPr>
              <w:t>Профессии: кондитер, технолог-кондитер.</w:t>
            </w: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25</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03.12.13</w:t>
            </w:r>
          </w:p>
        </w:tc>
        <w:tc>
          <w:tcPr>
            <w:tcW w:w="4253" w:type="dxa"/>
          </w:tcPr>
          <w:p w:rsidR="00A92FAA" w:rsidRPr="00A92FAA" w:rsidRDefault="00A92FAA" w:rsidP="00A92FAA">
            <w:pPr>
              <w:jc w:val="both"/>
              <w:rPr>
                <w:rFonts w:eastAsia="Calibri"/>
                <w:sz w:val="22"/>
                <w:szCs w:val="22"/>
                <w:lang w:eastAsia="en-US" w:bidi="en-US"/>
              </w:rPr>
            </w:pPr>
            <w:r w:rsidRPr="00A92FAA">
              <w:rPr>
                <w:rFonts w:eastAsiaTheme="minorHAnsi"/>
                <w:sz w:val="22"/>
                <w:szCs w:val="22"/>
                <w:lang w:eastAsia="en-US"/>
              </w:rPr>
              <w:t>Изделия: «Пирожное «Картошка»</w:t>
            </w:r>
          </w:p>
          <w:p w:rsidR="00A92FAA" w:rsidRPr="00A92FAA" w:rsidRDefault="00A92FAA" w:rsidP="00A92FAA">
            <w:pPr>
              <w:rPr>
                <w:rFonts w:eastAsia="Calibri"/>
                <w:sz w:val="22"/>
                <w:szCs w:val="22"/>
                <w:lang w:eastAsia="en-US" w:bidi="en-US"/>
              </w:rPr>
            </w:pP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w:t>
            </w:r>
          </w:p>
        </w:tc>
        <w:tc>
          <w:tcPr>
            <w:tcW w:w="3685" w:type="dxa"/>
            <w:vMerge/>
          </w:tcPr>
          <w:p w:rsidR="00A92FAA" w:rsidRPr="00A92FAA" w:rsidRDefault="00A92FAA" w:rsidP="00A92FAA">
            <w:pPr>
              <w:jc w:val="center"/>
              <w:rPr>
                <w:rFonts w:eastAsia="Calibri"/>
                <w:sz w:val="22"/>
                <w:szCs w:val="22"/>
                <w:lang w:eastAsia="en-US" w:bidi="en-US"/>
              </w:rPr>
            </w:pPr>
          </w:p>
        </w:tc>
        <w:tc>
          <w:tcPr>
            <w:tcW w:w="1843" w:type="dxa"/>
            <w:vMerge/>
          </w:tcPr>
          <w:p w:rsidR="00A92FAA" w:rsidRPr="00A92FAA" w:rsidRDefault="00A92FAA" w:rsidP="00A92FAA">
            <w:pPr>
              <w:autoSpaceDE w:val="0"/>
              <w:autoSpaceDN w:val="0"/>
              <w:adjustRightInd w:val="0"/>
              <w:rPr>
                <w:rFonts w:eastAsia="Calibri"/>
                <w:sz w:val="22"/>
                <w:szCs w:val="22"/>
                <w:lang w:eastAsia="en-US" w:bidi="en-US"/>
              </w:rPr>
            </w:pP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26</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05.12.13</w:t>
            </w:r>
          </w:p>
        </w:tc>
        <w:tc>
          <w:tcPr>
            <w:tcW w:w="4253" w:type="dxa"/>
          </w:tcPr>
          <w:p w:rsidR="00A92FAA" w:rsidRPr="00A92FAA" w:rsidRDefault="00A92FAA" w:rsidP="00A92FAA">
            <w:pPr>
              <w:jc w:val="both"/>
              <w:rPr>
                <w:rFonts w:eastAsiaTheme="minorHAnsi"/>
                <w:b/>
                <w:sz w:val="22"/>
                <w:szCs w:val="22"/>
                <w:lang w:eastAsia="en-US"/>
              </w:rPr>
            </w:pPr>
            <w:r w:rsidRPr="00A92FAA">
              <w:rPr>
                <w:rFonts w:eastAsiaTheme="minorHAnsi"/>
                <w:sz w:val="22"/>
                <w:szCs w:val="22"/>
                <w:lang w:eastAsia="en-US"/>
              </w:rPr>
              <w:t xml:space="preserve">Изделия:  «Шоколадное печенье». </w:t>
            </w:r>
          </w:p>
          <w:p w:rsidR="00A92FAA" w:rsidRPr="00A92FAA" w:rsidRDefault="00A92FAA" w:rsidP="00A92FAA">
            <w:pPr>
              <w:rPr>
                <w:rFonts w:eastAsia="Calibri"/>
                <w:sz w:val="22"/>
                <w:szCs w:val="22"/>
                <w:lang w:eastAsia="en-US" w:bidi="en-US"/>
              </w:rPr>
            </w:pP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w:t>
            </w:r>
          </w:p>
        </w:tc>
        <w:tc>
          <w:tcPr>
            <w:tcW w:w="3685" w:type="dxa"/>
            <w:vMerge/>
          </w:tcPr>
          <w:p w:rsidR="00A92FAA" w:rsidRPr="00A92FAA" w:rsidRDefault="00A92FAA" w:rsidP="00A92FAA">
            <w:pPr>
              <w:jc w:val="center"/>
              <w:rPr>
                <w:rFonts w:eastAsia="Calibri"/>
                <w:sz w:val="22"/>
                <w:szCs w:val="22"/>
                <w:lang w:eastAsia="en-US" w:bidi="en-US"/>
              </w:rPr>
            </w:pPr>
          </w:p>
        </w:tc>
        <w:tc>
          <w:tcPr>
            <w:tcW w:w="1843" w:type="dxa"/>
            <w:vMerge/>
          </w:tcPr>
          <w:p w:rsidR="00A92FAA" w:rsidRPr="00A92FAA" w:rsidRDefault="00A92FAA" w:rsidP="00A92FAA">
            <w:pPr>
              <w:autoSpaceDE w:val="0"/>
              <w:autoSpaceDN w:val="0"/>
              <w:adjustRightInd w:val="0"/>
              <w:rPr>
                <w:rFonts w:eastAsia="Calibri"/>
                <w:sz w:val="22"/>
                <w:szCs w:val="22"/>
                <w:lang w:eastAsia="en-US" w:bidi="en-US"/>
              </w:rPr>
            </w:pP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27</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10.12.13</w:t>
            </w:r>
          </w:p>
        </w:tc>
        <w:tc>
          <w:tcPr>
            <w:tcW w:w="4253" w:type="dxa"/>
          </w:tcPr>
          <w:p w:rsidR="00A92FAA" w:rsidRPr="00A92FAA" w:rsidRDefault="00A92FAA" w:rsidP="00A92FAA">
            <w:pPr>
              <w:rPr>
                <w:rFonts w:eastAsia="Calibri"/>
                <w:sz w:val="22"/>
                <w:szCs w:val="22"/>
                <w:lang w:eastAsia="en-US" w:bidi="en-US"/>
              </w:rPr>
            </w:pPr>
            <w:r w:rsidRPr="00A92FAA">
              <w:rPr>
                <w:rFonts w:eastAsiaTheme="minorHAnsi"/>
                <w:sz w:val="22"/>
                <w:szCs w:val="22"/>
                <w:lang w:eastAsia="en-US"/>
              </w:rPr>
              <w:t>Практическая работа: «Тест «кондитерские изделия»</w:t>
            </w: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w:t>
            </w:r>
          </w:p>
        </w:tc>
        <w:tc>
          <w:tcPr>
            <w:tcW w:w="3685" w:type="dxa"/>
            <w:vMerge/>
          </w:tcPr>
          <w:p w:rsidR="00A92FAA" w:rsidRPr="00A92FAA" w:rsidRDefault="00A92FAA" w:rsidP="00A92FAA">
            <w:pPr>
              <w:jc w:val="center"/>
              <w:rPr>
                <w:rFonts w:eastAsia="Calibri"/>
                <w:sz w:val="22"/>
                <w:szCs w:val="22"/>
                <w:lang w:eastAsia="en-US" w:bidi="en-US"/>
              </w:rPr>
            </w:pPr>
          </w:p>
        </w:tc>
        <w:tc>
          <w:tcPr>
            <w:tcW w:w="1843" w:type="dxa"/>
            <w:vMerge/>
          </w:tcPr>
          <w:p w:rsidR="00A92FAA" w:rsidRPr="00A92FAA" w:rsidRDefault="00A92FAA" w:rsidP="00A92FAA">
            <w:pPr>
              <w:autoSpaceDE w:val="0"/>
              <w:autoSpaceDN w:val="0"/>
              <w:adjustRightInd w:val="0"/>
              <w:rPr>
                <w:rFonts w:eastAsia="Calibri"/>
                <w:sz w:val="22"/>
                <w:szCs w:val="22"/>
                <w:lang w:eastAsia="en-US" w:bidi="en-US"/>
              </w:rPr>
            </w:pP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28</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12.12.13</w:t>
            </w:r>
          </w:p>
        </w:tc>
        <w:tc>
          <w:tcPr>
            <w:tcW w:w="4253" w:type="dxa"/>
          </w:tcPr>
          <w:p w:rsidR="00A92FAA" w:rsidRPr="00A92FAA" w:rsidRDefault="00A92FAA" w:rsidP="00A92FAA">
            <w:pPr>
              <w:jc w:val="both"/>
              <w:rPr>
                <w:rFonts w:eastAsiaTheme="minorHAnsi"/>
                <w:sz w:val="22"/>
                <w:szCs w:val="22"/>
                <w:lang w:eastAsia="en-US"/>
              </w:rPr>
            </w:pPr>
            <w:r w:rsidRPr="00A92FAA">
              <w:rPr>
                <w:rFonts w:eastAsiaTheme="minorHAnsi"/>
                <w:sz w:val="22"/>
                <w:szCs w:val="22"/>
                <w:lang w:eastAsia="en-US"/>
              </w:rPr>
              <w:t>Бытовая техника</w:t>
            </w:r>
          </w:p>
          <w:p w:rsidR="00A92FAA" w:rsidRPr="00A92FAA" w:rsidRDefault="00A92FAA" w:rsidP="00A92FAA">
            <w:pPr>
              <w:jc w:val="both"/>
              <w:rPr>
                <w:rFonts w:eastAsiaTheme="minorHAnsi"/>
                <w:b/>
                <w:sz w:val="22"/>
                <w:szCs w:val="22"/>
                <w:lang w:eastAsia="en-US"/>
              </w:rPr>
            </w:pPr>
            <w:r w:rsidRPr="00A92FAA">
              <w:rPr>
                <w:rFonts w:eastAsiaTheme="minorHAnsi"/>
                <w:sz w:val="22"/>
                <w:szCs w:val="22"/>
                <w:lang w:eastAsia="en-US"/>
              </w:rPr>
              <w:lastRenderedPageBreak/>
              <w:t>Изделия: «настольная лампа».</w:t>
            </w:r>
          </w:p>
          <w:p w:rsidR="00A92FAA" w:rsidRPr="00A92FAA" w:rsidRDefault="00A92FAA" w:rsidP="00A92FAA">
            <w:pPr>
              <w:rPr>
                <w:rFonts w:eastAsia="Calibri"/>
                <w:sz w:val="22"/>
                <w:szCs w:val="22"/>
                <w:lang w:eastAsia="en-US" w:bidi="en-US"/>
              </w:rPr>
            </w:pP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lastRenderedPageBreak/>
              <w:t>1</w:t>
            </w:r>
          </w:p>
        </w:tc>
        <w:tc>
          <w:tcPr>
            <w:tcW w:w="3685" w:type="dxa"/>
            <w:vMerge w:val="restart"/>
          </w:tcPr>
          <w:p w:rsidR="00A92FAA" w:rsidRPr="00A92FAA" w:rsidRDefault="00A92FAA" w:rsidP="00A92FAA">
            <w:pPr>
              <w:rPr>
                <w:rFonts w:eastAsia="Calibri"/>
                <w:sz w:val="22"/>
                <w:szCs w:val="22"/>
                <w:lang w:eastAsia="en-US" w:bidi="en-US"/>
              </w:rPr>
            </w:pPr>
            <w:r w:rsidRPr="00A92FAA">
              <w:rPr>
                <w:rFonts w:eastAsiaTheme="minorHAnsi"/>
                <w:sz w:val="22"/>
                <w:szCs w:val="22"/>
                <w:lang w:eastAsia="en-US"/>
              </w:rPr>
              <w:t xml:space="preserve">Находить и отбирать информацию о </w:t>
            </w:r>
            <w:r w:rsidRPr="00A92FAA">
              <w:rPr>
                <w:rFonts w:eastAsiaTheme="minorHAnsi"/>
                <w:sz w:val="22"/>
                <w:szCs w:val="22"/>
                <w:lang w:eastAsia="en-US"/>
              </w:rPr>
              <w:lastRenderedPageBreak/>
              <w:t>бытовой технике, её видах и назначении. Анализировать правила пользования электрическим чайником, соблюдение мер безопасности, составлять на их основе правила пользования электроприборами. Собирать модель лампы на основе простой электрической цепи. Изготавливать абажур для лампы в технике «витраж». Соблюдать правила работы с ножницами, ножом, клеем.</w:t>
            </w:r>
          </w:p>
        </w:tc>
        <w:tc>
          <w:tcPr>
            <w:tcW w:w="1843" w:type="dxa"/>
            <w:vMerge w:val="restart"/>
          </w:tcPr>
          <w:p w:rsidR="00A92FAA" w:rsidRPr="00A92FAA" w:rsidRDefault="00A92FAA" w:rsidP="00A92FAA">
            <w:pPr>
              <w:autoSpaceDE w:val="0"/>
              <w:autoSpaceDN w:val="0"/>
              <w:adjustRightInd w:val="0"/>
              <w:rPr>
                <w:rFonts w:eastAsia="Calibri"/>
                <w:sz w:val="22"/>
                <w:szCs w:val="22"/>
                <w:lang w:eastAsia="en-US" w:bidi="en-US"/>
              </w:rPr>
            </w:pPr>
            <w:r w:rsidRPr="00A92FAA">
              <w:rPr>
                <w:rFonts w:eastAsiaTheme="minorHAnsi"/>
                <w:sz w:val="22"/>
                <w:szCs w:val="22"/>
                <w:lang w:eastAsia="en-US"/>
              </w:rPr>
              <w:lastRenderedPageBreak/>
              <w:t xml:space="preserve">Рецепт, порция, </w:t>
            </w:r>
            <w:r w:rsidRPr="00A92FAA">
              <w:rPr>
                <w:rFonts w:eastAsiaTheme="minorHAnsi"/>
                <w:sz w:val="22"/>
                <w:szCs w:val="22"/>
                <w:lang w:eastAsia="en-US"/>
              </w:rPr>
              <w:lastRenderedPageBreak/>
              <w:t>ингредиенты, повар, официант</w:t>
            </w:r>
          </w:p>
        </w:tc>
        <w:tc>
          <w:tcPr>
            <w:tcW w:w="1701" w:type="dxa"/>
          </w:tcPr>
          <w:p w:rsidR="00A92FAA" w:rsidRPr="00A92FAA" w:rsidRDefault="00A92FAA" w:rsidP="00A92FAA">
            <w:pPr>
              <w:rPr>
                <w:rFonts w:eastAsia="Calibri"/>
                <w:sz w:val="22"/>
                <w:szCs w:val="22"/>
                <w:lang w:eastAsia="en-US"/>
              </w:rPr>
            </w:pPr>
          </w:p>
        </w:tc>
      </w:tr>
      <w:tr w:rsidR="00A92FAA" w:rsidRPr="00A92FAA" w:rsidTr="001C4779">
        <w:trPr>
          <w:trHeight w:val="191"/>
        </w:trPr>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lastRenderedPageBreak/>
              <w:t>29</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17.12.13</w:t>
            </w:r>
          </w:p>
        </w:tc>
        <w:tc>
          <w:tcPr>
            <w:tcW w:w="4253" w:type="dxa"/>
          </w:tcPr>
          <w:p w:rsidR="00A92FAA" w:rsidRPr="00A92FAA" w:rsidRDefault="00A92FAA" w:rsidP="00A92FAA">
            <w:pPr>
              <w:jc w:val="both"/>
              <w:rPr>
                <w:rFonts w:eastAsiaTheme="minorHAnsi"/>
                <w:b/>
                <w:sz w:val="22"/>
                <w:szCs w:val="22"/>
                <w:lang w:eastAsia="en-US"/>
              </w:rPr>
            </w:pPr>
            <w:r w:rsidRPr="00A92FAA">
              <w:rPr>
                <w:rFonts w:eastAsiaTheme="minorHAnsi"/>
                <w:sz w:val="22"/>
                <w:szCs w:val="22"/>
                <w:lang w:eastAsia="en-US"/>
              </w:rPr>
              <w:t xml:space="preserve">Изделия:  «Абажур». Сборка настольной лампы. </w:t>
            </w:r>
          </w:p>
          <w:p w:rsidR="00A92FAA" w:rsidRPr="00A92FAA" w:rsidRDefault="00A92FAA" w:rsidP="00A92FAA">
            <w:pPr>
              <w:rPr>
                <w:rFonts w:eastAsia="Calibri"/>
                <w:sz w:val="22"/>
                <w:szCs w:val="22"/>
                <w:lang w:eastAsia="en-US" w:bidi="en-US"/>
              </w:rPr>
            </w:pP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w:t>
            </w:r>
          </w:p>
        </w:tc>
        <w:tc>
          <w:tcPr>
            <w:tcW w:w="3685" w:type="dxa"/>
            <w:vMerge/>
          </w:tcPr>
          <w:p w:rsidR="00A92FAA" w:rsidRPr="00A92FAA" w:rsidRDefault="00A92FAA" w:rsidP="00A92FAA">
            <w:pPr>
              <w:jc w:val="center"/>
              <w:rPr>
                <w:rFonts w:eastAsia="Calibri"/>
                <w:sz w:val="22"/>
                <w:szCs w:val="22"/>
                <w:lang w:eastAsia="en-US" w:bidi="en-US"/>
              </w:rPr>
            </w:pPr>
          </w:p>
        </w:tc>
        <w:tc>
          <w:tcPr>
            <w:tcW w:w="1843" w:type="dxa"/>
            <w:vMerge/>
          </w:tcPr>
          <w:p w:rsidR="00A92FAA" w:rsidRPr="00A92FAA" w:rsidRDefault="00A92FAA" w:rsidP="00A92FAA">
            <w:pPr>
              <w:autoSpaceDE w:val="0"/>
              <w:autoSpaceDN w:val="0"/>
              <w:adjustRightInd w:val="0"/>
              <w:rPr>
                <w:rFonts w:eastAsia="Calibri"/>
                <w:sz w:val="22"/>
                <w:szCs w:val="22"/>
                <w:lang w:eastAsia="en-US" w:bidi="en-US"/>
              </w:rPr>
            </w:pP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30</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19.12.13</w:t>
            </w:r>
          </w:p>
        </w:tc>
        <w:tc>
          <w:tcPr>
            <w:tcW w:w="4253" w:type="dxa"/>
          </w:tcPr>
          <w:p w:rsidR="00A92FAA" w:rsidRPr="00A92FAA" w:rsidRDefault="00A92FAA" w:rsidP="00A92FAA">
            <w:pPr>
              <w:jc w:val="both"/>
              <w:rPr>
                <w:rFonts w:eastAsiaTheme="minorHAnsi"/>
                <w:sz w:val="22"/>
                <w:szCs w:val="22"/>
                <w:lang w:eastAsia="en-US"/>
              </w:rPr>
            </w:pPr>
            <w:r w:rsidRPr="00A92FAA">
              <w:rPr>
                <w:rFonts w:eastAsiaTheme="minorHAnsi"/>
                <w:sz w:val="22"/>
                <w:szCs w:val="22"/>
                <w:lang w:eastAsia="en-US"/>
              </w:rPr>
              <w:t>Практическая работа: «Тест: Правила эксплуатации электронагревательных приборов»</w:t>
            </w:r>
          </w:p>
          <w:p w:rsidR="00A92FAA" w:rsidRPr="00A92FAA" w:rsidRDefault="00A92FAA" w:rsidP="00A92FAA">
            <w:pPr>
              <w:rPr>
                <w:rFonts w:eastAsia="Calibri"/>
                <w:sz w:val="22"/>
                <w:szCs w:val="22"/>
                <w:lang w:eastAsia="en-US" w:bidi="en-US"/>
              </w:rPr>
            </w:pP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w:t>
            </w:r>
          </w:p>
        </w:tc>
        <w:tc>
          <w:tcPr>
            <w:tcW w:w="3685" w:type="dxa"/>
            <w:vMerge/>
          </w:tcPr>
          <w:p w:rsidR="00A92FAA" w:rsidRPr="00A92FAA" w:rsidRDefault="00A92FAA" w:rsidP="00A92FAA">
            <w:pPr>
              <w:jc w:val="center"/>
              <w:rPr>
                <w:rFonts w:eastAsia="Calibri"/>
                <w:sz w:val="22"/>
                <w:szCs w:val="22"/>
                <w:lang w:eastAsia="en-US" w:bidi="en-US"/>
              </w:rPr>
            </w:pPr>
          </w:p>
        </w:tc>
        <w:tc>
          <w:tcPr>
            <w:tcW w:w="1843" w:type="dxa"/>
            <w:vMerge/>
          </w:tcPr>
          <w:p w:rsidR="00A92FAA" w:rsidRPr="00A92FAA" w:rsidRDefault="00A92FAA" w:rsidP="00A92FAA">
            <w:pPr>
              <w:autoSpaceDE w:val="0"/>
              <w:autoSpaceDN w:val="0"/>
              <w:adjustRightInd w:val="0"/>
              <w:rPr>
                <w:rFonts w:eastAsia="Calibri"/>
                <w:sz w:val="22"/>
                <w:szCs w:val="22"/>
                <w:lang w:eastAsia="en-US" w:bidi="en-US"/>
              </w:rPr>
            </w:pP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31</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24.12.13</w:t>
            </w:r>
          </w:p>
        </w:tc>
        <w:tc>
          <w:tcPr>
            <w:tcW w:w="4253" w:type="dxa"/>
          </w:tcPr>
          <w:p w:rsidR="00A92FAA" w:rsidRPr="00A92FAA" w:rsidRDefault="00A92FAA" w:rsidP="00A92FAA">
            <w:pPr>
              <w:jc w:val="both"/>
              <w:rPr>
                <w:rFonts w:eastAsiaTheme="minorHAnsi"/>
                <w:sz w:val="22"/>
                <w:szCs w:val="22"/>
                <w:lang w:eastAsia="en-US"/>
              </w:rPr>
            </w:pPr>
            <w:r w:rsidRPr="00A92FAA">
              <w:rPr>
                <w:rFonts w:eastAsiaTheme="minorHAnsi"/>
                <w:sz w:val="22"/>
                <w:szCs w:val="22"/>
                <w:lang w:eastAsia="en-US"/>
              </w:rPr>
              <w:t>Тепличное хозяйство</w:t>
            </w:r>
          </w:p>
          <w:p w:rsidR="00A92FAA" w:rsidRPr="00A92FAA" w:rsidRDefault="00A92FAA" w:rsidP="00A92FAA">
            <w:pPr>
              <w:rPr>
                <w:rFonts w:eastAsia="Calibri"/>
                <w:sz w:val="22"/>
                <w:szCs w:val="22"/>
                <w:lang w:eastAsia="en-US" w:bidi="en-US"/>
              </w:rPr>
            </w:pP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w:t>
            </w:r>
          </w:p>
        </w:tc>
        <w:tc>
          <w:tcPr>
            <w:tcW w:w="3685" w:type="dxa"/>
            <w:vMerge w:val="restart"/>
          </w:tcPr>
          <w:p w:rsidR="00A92FAA" w:rsidRPr="00A92FAA" w:rsidRDefault="00A92FAA" w:rsidP="00A92FAA">
            <w:pPr>
              <w:rPr>
                <w:rFonts w:eastAsia="Calibri"/>
                <w:sz w:val="22"/>
                <w:szCs w:val="22"/>
                <w:lang w:eastAsia="en-US" w:bidi="en-US"/>
              </w:rPr>
            </w:pPr>
            <w:r w:rsidRPr="00A92FAA">
              <w:rPr>
                <w:rFonts w:eastAsiaTheme="minorHAnsi"/>
                <w:sz w:val="22"/>
                <w:szCs w:val="22"/>
                <w:lang w:eastAsia="en-US"/>
              </w:rPr>
              <w:t>Находить и отбирать информацию о видах и конструкциях теплиц, их значении для обеспечения жизнедеятельности человека. Анализировать информацию на пакетике с семенами. Соотносить информацию о семенах и условиях их выращивания с текстовым и слайдовым планами в учебнике. Подготавливать почву для выращивания рассады, высаживать семена цветов (бархатцы), ухаживать за посевами, соблюдать технологию ухода за рассадой, изготавливать мини-теплицу из бытовых материалов для создания микроклимата. Проводить наблюдения за всходами и записывать их в таблицу.</w:t>
            </w:r>
          </w:p>
        </w:tc>
        <w:tc>
          <w:tcPr>
            <w:tcW w:w="1843" w:type="dxa"/>
            <w:vMerge w:val="restart"/>
          </w:tcPr>
          <w:p w:rsidR="00A92FAA" w:rsidRPr="00A92FAA" w:rsidRDefault="00A92FAA" w:rsidP="00A92FAA">
            <w:pPr>
              <w:autoSpaceDE w:val="0"/>
              <w:autoSpaceDN w:val="0"/>
              <w:adjustRightInd w:val="0"/>
              <w:rPr>
                <w:rFonts w:eastAsia="Calibri"/>
                <w:sz w:val="22"/>
                <w:szCs w:val="22"/>
                <w:lang w:eastAsia="en-US" w:bidi="en-US"/>
              </w:rPr>
            </w:pPr>
            <w:r w:rsidRPr="00A92FAA">
              <w:rPr>
                <w:rFonts w:eastAsiaTheme="minorHAnsi"/>
                <w:sz w:val="22"/>
                <w:szCs w:val="22"/>
                <w:lang w:eastAsia="en-US"/>
              </w:rPr>
              <w:t>Теплица, тепличное хозяйство, микроклимат, рассада, агротехника</w:t>
            </w: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32</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26.12.13</w:t>
            </w:r>
          </w:p>
        </w:tc>
        <w:tc>
          <w:tcPr>
            <w:tcW w:w="4253" w:type="dxa"/>
          </w:tcPr>
          <w:p w:rsidR="00A92FAA" w:rsidRPr="00A92FAA" w:rsidRDefault="00A92FAA" w:rsidP="00A92FAA">
            <w:pPr>
              <w:rPr>
                <w:rFonts w:eastAsia="Calibri"/>
                <w:sz w:val="22"/>
                <w:szCs w:val="22"/>
                <w:lang w:eastAsia="en-US" w:bidi="en-US"/>
              </w:rPr>
            </w:pPr>
            <w:r w:rsidRPr="00A92FAA">
              <w:rPr>
                <w:rFonts w:eastAsiaTheme="minorHAnsi"/>
                <w:sz w:val="22"/>
                <w:szCs w:val="22"/>
                <w:lang w:eastAsia="en-US"/>
              </w:rPr>
              <w:t>Изделие: «Цветы для школьной клумбы»</w:t>
            </w: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w:t>
            </w:r>
          </w:p>
        </w:tc>
        <w:tc>
          <w:tcPr>
            <w:tcW w:w="3685" w:type="dxa"/>
            <w:vMerge/>
          </w:tcPr>
          <w:p w:rsidR="00A92FAA" w:rsidRPr="00A92FAA" w:rsidRDefault="00A92FAA" w:rsidP="00A92FAA">
            <w:pPr>
              <w:jc w:val="center"/>
              <w:rPr>
                <w:rFonts w:eastAsia="Calibri"/>
                <w:sz w:val="22"/>
                <w:szCs w:val="22"/>
                <w:lang w:eastAsia="en-US" w:bidi="en-US"/>
              </w:rPr>
            </w:pPr>
          </w:p>
        </w:tc>
        <w:tc>
          <w:tcPr>
            <w:tcW w:w="1843" w:type="dxa"/>
            <w:vMerge/>
          </w:tcPr>
          <w:p w:rsidR="00A92FAA" w:rsidRPr="00A92FAA" w:rsidRDefault="00A92FAA" w:rsidP="00A92FAA">
            <w:pPr>
              <w:autoSpaceDE w:val="0"/>
              <w:autoSpaceDN w:val="0"/>
              <w:adjustRightInd w:val="0"/>
              <w:rPr>
                <w:rFonts w:eastAsia="Calibri"/>
                <w:sz w:val="22"/>
                <w:szCs w:val="22"/>
                <w:lang w:eastAsia="en-US" w:bidi="en-US"/>
              </w:rPr>
            </w:pP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14992" w:type="dxa"/>
            <w:gridSpan w:val="7"/>
          </w:tcPr>
          <w:p w:rsidR="00A92FAA" w:rsidRPr="00A92FAA" w:rsidRDefault="00A92FAA" w:rsidP="00A92FAA">
            <w:pPr>
              <w:jc w:val="center"/>
              <w:rPr>
                <w:rFonts w:eastAsia="Calibri"/>
                <w:sz w:val="22"/>
                <w:szCs w:val="22"/>
                <w:lang w:eastAsia="en-US"/>
              </w:rPr>
            </w:pPr>
            <w:r w:rsidRPr="00A92FAA">
              <w:rPr>
                <w:rFonts w:eastAsiaTheme="minorHAnsi"/>
                <w:b/>
                <w:sz w:val="22"/>
                <w:szCs w:val="22"/>
                <w:lang w:eastAsia="en-US"/>
              </w:rPr>
              <w:t>Раздел 2.  Человек и вода</w:t>
            </w: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33</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14.01.14</w:t>
            </w:r>
          </w:p>
        </w:tc>
        <w:tc>
          <w:tcPr>
            <w:tcW w:w="4253" w:type="dxa"/>
          </w:tcPr>
          <w:p w:rsidR="00A92FAA" w:rsidRPr="00A92FAA" w:rsidRDefault="00A92FAA" w:rsidP="00A92FAA">
            <w:pPr>
              <w:jc w:val="both"/>
              <w:rPr>
                <w:rFonts w:eastAsiaTheme="minorHAnsi"/>
                <w:sz w:val="22"/>
                <w:szCs w:val="22"/>
                <w:lang w:eastAsia="en-US"/>
              </w:rPr>
            </w:pPr>
            <w:r w:rsidRPr="00A92FAA">
              <w:rPr>
                <w:rFonts w:eastAsiaTheme="minorHAnsi"/>
                <w:sz w:val="22"/>
                <w:szCs w:val="22"/>
                <w:lang w:eastAsia="en-US"/>
              </w:rPr>
              <w:t>Водоканал</w:t>
            </w:r>
          </w:p>
          <w:p w:rsidR="00A92FAA" w:rsidRPr="00A92FAA" w:rsidRDefault="00A92FAA" w:rsidP="00A92FAA">
            <w:pPr>
              <w:rPr>
                <w:rFonts w:eastAsia="Calibri"/>
                <w:sz w:val="22"/>
                <w:szCs w:val="22"/>
                <w:lang w:eastAsia="en-US" w:bidi="en-US"/>
              </w:rPr>
            </w:pPr>
            <w:r w:rsidRPr="00A92FAA">
              <w:rPr>
                <w:rFonts w:eastAsiaTheme="minorHAnsi"/>
                <w:sz w:val="22"/>
                <w:szCs w:val="22"/>
                <w:lang w:eastAsia="en-US"/>
              </w:rPr>
              <w:t>Изделие: «Фильтр для очистки воды»</w:t>
            </w: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w:t>
            </w:r>
          </w:p>
        </w:tc>
        <w:tc>
          <w:tcPr>
            <w:tcW w:w="3685" w:type="dxa"/>
            <w:vMerge w:val="restart"/>
          </w:tcPr>
          <w:p w:rsidR="00A92FAA" w:rsidRPr="00A92FAA" w:rsidRDefault="00A92FAA" w:rsidP="00A92FAA">
            <w:pPr>
              <w:rPr>
                <w:rFonts w:eastAsia="Calibri"/>
                <w:sz w:val="22"/>
                <w:szCs w:val="22"/>
                <w:lang w:eastAsia="en-US" w:bidi="en-US"/>
              </w:rPr>
            </w:pPr>
            <w:r w:rsidRPr="00A92FAA">
              <w:rPr>
                <w:rFonts w:eastAsiaTheme="minorHAnsi"/>
                <w:sz w:val="22"/>
                <w:szCs w:val="22"/>
                <w:lang w:eastAsia="en-US"/>
              </w:rPr>
              <w:t xml:space="preserve">Находить и отбирать информацию об устройстве системы водоснабжения посёлка и о фильтрации воды. Делать выводы о </w:t>
            </w:r>
            <w:r w:rsidRPr="00A92FAA">
              <w:rPr>
                <w:rFonts w:eastAsiaTheme="minorHAnsi"/>
                <w:sz w:val="22"/>
                <w:szCs w:val="22"/>
                <w:lang w:eastAsia="en-US"/>
              </w:rPr>
              <w:lastRenderedPageBreak/>
              <w:t xml:space="preserve">необходимости экономного расходования воды. Осваивать способ очистки воды в бытовых условиях. Проводить эксперимент по очистке воды,  изготавливать струемер.  </w:t>
            </w:r>
          </w:p>
        </w:tc>
        <w:tc>
          <w:tcPr>
            <w:tcW w:w="1843" w:type="dxa"/>
            <w:vMerge w:val="restart"/>
          </w:tcPr>
          <w:p w:rsidR="00A92FAA" w:rsidRPr="00A92FAA" w:rsidRDefault="00A92FAA" w:rsidP="00A92FAA">
            <w:pPr>
              <w:autoSpaceDE w:val="0"/>
              <w:autoSpaceDN w:val="0"/>
              <w:adjustRightInd w:val="0"/>
              <w:rPr>
                <w:rFonts w:eastAsia="Calibri"/>
                <w:sz w:val="22"/>
                <w:szCs w:val="22"/>
                <w:lang w:eastAsia="en-US" w:bidi="en-US"/>
              </w:rPr>
            </w:pPr>
            <w:r w:rsidRPr="00A92FAA">
              <w:rPr>
                <w:rFonts w:eastAsiaTheme="minorHAnsi"/>
                <w:sz w:val="22"/>
                <w:szCs w:val="22"/>
                <w:lang w:eastAsia="en-US"/>
              </w:rPr>
              <w:lastRenderedPageBreak/>
              <w:t>Водоканал, струемер, фильтрация, ультрафиолетов</w:t>
            </w:r>
            <w:r w:rsidRPr="00A92FAA">
              <w:rPr>
                <w:rFonts w:eastAsiaTheme="minorHAnsi"/>
                <w:sz w:val="22"/>
                <w:szCs w:val="22"/>
                <w:lang w:eastAsia="en-US"/>
              </w:rPr>
              <w:lastRenderedPageBreak/>
              <w:t>ые лучи</w:t>
            </w: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34</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16.01.14</w:t>
            </w:r>
          </w:p>
        </w:tc>
        <w:tc>
          <w:tcPr>
            <w:tcW w:w="4253" w:type="dxa"/>
          </w:tcPr>
          <w:p w:rsidR="00A92FAA" w:rsidRPr="00A92FAA" w:rsidRDefault="00A92FAA" w:rsidP="00A92FAA">
            <w:pPr>
              <w:rPr>
                <w:rFonts w:eastAsia="Calibri"/>
                <w:sz w:val="22"/>
                <w:szCs w:val="22"/>
                <w:lang w:eastAsia="en-US" w:bidi="en-US"/>
              </w:rPr>
            </w:pPr>
            <w:r w:rsidRPr="00A92FAA">
              <w:rPr>
                <w:rFonts w:eastAsiaTheme="minorHAnsi"/>
                <w:sz w:val="22"/>
                <w:szCs w:val="22"/>
                <w:lang w:eastAsia="en-US"/>
              </w:rPr>
              <w:t>Изделие: «Фильтр для очистки воды»</w:t>
            </w: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w:t>
            </w:r>
          </w:p>
        </w:tc>
        <w:tc>
          <w:tcPr>
            <w:tcW w:w="3685" w:type="dxa"/>
            <w:vMerge/>
          </w:tcPr>
          <w:p w:rsidR="00A92FAA" w:rsidRPr="00A92FAA" w:rsidRDefault="00A92FAA" w:rsidP="00A92FAA">
            <w:pPr>
              <w:jc w:val="center"/>
              <w:rPr>
                <w:rFonts w:eastAsia="Calibri"/>
                <w:sz w:val="22"/>
                <w:szCs w:val="22"/>
                <w:lang w:eastAsia="en-US" w:bidi="en-US"/>
              </w:rPr>
            </w:pPr>
          </w:p>
        </w:tc>
        <w:tc>
          <w:tcPr>
            <w:tcW w:w="1843" w:type="dxa"/>
            <w:vMerge/>
          </w:tcPr>
          <w:p w:rsidR="00A92FAA" w:rsidRPr="00A92FAA" w:rsidRDefault="00A92FAA" w:rsidP="00A92FAA">
            <w:pPr>
              <w:autoSpaceDE w:val="0"/>
              <w:autoSpaceDN w:val="0"/>
              <w:adjustRightInd w:val="0"/>
              <w:rPr>
                <w:rFonts w:eastAsia="Calibri"/>
                <w:sz w:val="22"/>
                <w:szCs w:val="22"/>
                <w:lang w:eastAsia="en-US" w:bidi="en-US"/>
              </w:rPr>
            </w:pP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lastRenderedPageBreak/>
              <w:t>35</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21.01.14</w:t>
            </w:r>
          </w:p>
        </w:tc>
        <w:tc>
          <w:tcPr>
            <w:tcW w:w="4253" w:type="dxa"/>
          </w:tcPr>
          <w:p w:rsidR="00A92FAA" w:rsidRPr="00A92FAA" w:rsidRDefault="00A92FAA" w:rsidP="00A92FAA">
            <w:pPr>
              <w:jc w:val="both"/>
              <w:rPr>
                <w:rFonts w:eastAsiaTheme="minorHAnsi"/>
                <w:sz w:val="22"/>
                <w:szCs w:val="22"/>
                <w:lang w:eastAsia="en-US"/>
              </w:rPr>
            </w:pPr>
            <w:r w:rsidRPr="00A92FAA">
              <w:rPr>
                <w:rFonts w:eastAsiaTheme="minorHAnsi"/>
                <w:sz w:val="22"/>
                <w:szCs w:val="22"/>
                <w:lang w:eastAsia="en-US"/>
              </w:rPr>
              <w:t>Порт</w:t>
            </w:r>
          </w:p>
          <w:p w:rsidR="00A92FAA" w:rsidRPr="00A92FAA" w:rsidRDefault="00A92FAA" w:rsidP="00A92FAA">
            <w:pPr>
              <w:jc w:val="both"/>
              <w:rPr>
                <w:rFonts w:eastAsiaTheme="minorHAnsi"/>
                <w:sz w:val="22"/>
                <w:szCs w:val="22"/>
                <w:lang w:eastAsia="en-US"/>
              </w:rPr>
            </w:pPr>
            <w:r w:rsidRPr="00A92FAA">
              <w:rPr>
                <w:rFonts w:eastAsiaTheme="minorHAnsi"/>
                <w:sz w:val="22"/>
                <w:szCs w:val="22"/>
                <w:lang w:eastAsia="en-US"/>
              </w:rPr>
              <w:t>Изделие: «Канатная лестница»</w:t>
            </w: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w:t>
            </w:r>
          </w:p>
        </w:tc>
        <w:tc>
          <w:tcPr>
            <w:tcW w:w="3685" w:type="dxa"/>
            <w:vMerge w:val="restart"/>
          </w:tcPr>
          <w:p w:rsidR="00A92FAA" w:rsidRPr="00A92FAA" w:rsidRDefault="00A92FAA" w:rsidP="00A92FAA">
            <w:pPr>
              <w:rPr>
                <w:rFonts w:eastAsia="Calibri"/>
                <w:sz w:val="22"/>
                <w:szCs w:val="22"/>
                <w:lang w:eastAsia="en-US" w:bidi="en-US"/>
              </w:rPr>
            </w:pPr>
            <w:r w:rsidRPr="00A92FAA">
              <w:rPr>
                <w:rFonts w:eastAsiaTheme="minorHAnsi"/>
                <w:sz w:val="22"/>
                <w:szCs w:val="22"/>
                <w:lang w:eastAsia="en-US"/>
              </w:rPr>
              <w:t>Находить и отбирать информацию о работе и устройстве порта. О профессиях людей, работающих в порту. Анализировать способы вязания морских узлов, осваивать способы вязания простого и прямого узлов. Составлять план изготовления изделия и соотносить его с текстовым и слайдовым планами изготовления изделия.</w:t>
            </w:r>
          </w:p>
        </w:tc>
        <w:tc>
          <w:tcPr>
            <w:tcW w:w="1843" w:type="dxa"/>
            <w:vMerge/>
          </w:tcPr>
          <w:p w:rsidR="00A92FAA" w:rsidRPr="00A92FAA" w:rsidRDefault="00A92FAA" w:rsidP="00A92FAA">
            <w:pPr>
              <w:autoSpaceDE w:val="0"/>
              <w:autoSpaceDN w:val="0"/>
              <w:adjustRightInd w:val="0"/>
              <w:rPr>
                <w:rFonts w:eastAsia="Calibri"/>
                <w:sz w:val="22"/>
                <w:szCs w:val="22"/>
                <w:lang w:eastAsia="en-US" w:bidi="en-US"/>
              </w:rPr>
            </w:pP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36</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23.01.14</w:t>
            </w:r>
          </w:p>
        </w:tc>
        <w:tc>
          <w:tcPr>
            <w:tcW w:w="4253" w:type="dxa"/>
          </w:tcPr>
          <w:p w:rsidR="00A92FAA" w:rsidRPr="00A92FAA" w:rsidRDefault="00A92FAA" w:rsidP="00A92FAA">
            <w:pPr>
              <w:rPr>
                <w:rFonts w:eastAsia="Calibri"/>
                <w:sz w:val="22"/>
                <w:szCs w:val="22"/>
                <w:lang w:eastAsia="en-US" w:bidi="en-US"/>
              </w:rPr>
            </w:pPr>
            <w:r w:rsidRPr="00A92FAA">
              <w:rPr>
                <w:rFonts w:eastAsiaTheme="minorHAnsi"/>
                <w:sz w:val="22"/>
                <w:szCs w:val="22"/>
                <w:lang w:eastAsia="en-US"/>
              </w:rPr>
              <w:t>Практическая работа: «Технический рисунок канатной лестницы</w:t>
            </w:r>
            <w:r w:rsidRPr="00A92FAA">
              <w:rPr>
                <w:rFonts w:eastAsiaTheme="minorHAnsi"/>
                <w:b/>
                <w:sz w:val="22"/>
                <w:szCs w:val="22"/>
                <w:lang w:eastAsia="en-US"/>
              </w:rPr>
              <w:t>»</w:t>
            </w: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w:t>
            </w:r>
          </w:p>
        </w:tc>
        <w:tc>
          <w:tcPr>
            <w:tcW w:w="3685" w:type="dxa"/>
            <w:vMerge/>
          </w:tcPr>
          <w:p w:rsidR="00A92FAA" w:rsidRPr="00A92FAA" w:rsidRDefault="00A92FAA" w:rsidP="00A92FAA">
            <w:pPr>
              <w:jc w:val="center"/>
              <w:rPr>
                <w:rFonts w:eastAsia="Calibri"/>
                <w:sz w:val="22"/>
                <w:szCs w:val="22"/>
                <w:lang w:eastAsia="en-US" w:bidi="en-US"/>
              </w:rPr>
            </w:pPr>
          </w:p>
        </w:tc>
        <w:tc>
          <w:tcPr>
            <w:tcW w:w="1843" w:type="dxa"/>
            <w:vMerge/>
          </w:tcPr>
          <w:p w:rsidR="00A92FAA" w:rsidRPr="00A92FAA" w:rsidRDefault="00A92FAA" w:rsidP="00A92FAA">
            <w:pPr>
              <w:autoSpaceDE w:val="0"/>
              <w:autoSpaceDN w:val="0"/>
              <w:adjustRightInd w:val="0"/>
              <w:rPr>
                <w:rFonts w:eastAsia="Calibri"/>
                <w:sz w:val="22"/>
                <w:szCs w:val="22"/>
                <w:lang w:eastAsia="en-US" w:bidi="en-US"/>
              </w:rPr>
            </w:pP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37</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28.01.14</w:t>
            </w:r>
          </w:p>
        </w:tc>
        <w:tc>
          <w:tcPr>
            <w:tcW w:w="4253" w:type="dxa"/>
          </w:tcPr>
          <w:p w:rsidR="00A92FAA" w:rsidRPr="00A92FAA" w:rsidRDefault="00A92FAA" w:rsidP="00A92FAA">
            <w:pPr>
              <w:jc w:val="both"/>
              <w:rPr>
                <w:rFonts w:eastAsiaTheme="minorHAnsi"/>
                <w:sz w:val="22"/>
                <w:szCs w:val="22"/>
                <w:lang w:eastAsia="en-US"/>
              </w:rPr>
            </w:pPr>
            <w:r w:rsidRPr="00A92FAA">
              <w:rPr>
                <w:rFonts w:eastAsiaTheme="minorHAnsi"/>
                <w:sz w:val="22"/>
                <w:szCs w:val="22"/>
                <w:lang w:eastAsia="en-US"/>
              </w:rPr>
              <w:t>Узелковое плетение</w:t>
            </w:r>
          </w:p>
          <w:p w:rsidR="00A92FAA" w:rsidRPr="00A92FAA" w:rsidRDefault="00A92FAA" w:rsidP="00A92FAA">
            <w:pPr>
              <w:rPr>
                <w:rFonts w:eastAsia="Calibri"/>
                <w:sz w:val="22"/>
                <w:szCs w:val="22"/>
                <w:lang w:eastAsia="en-US" w:bidi="en-US"/>
              </w:rPr>
            </w:pPr>
            <w:r w:rsidRPr="00A92FAA">
              <w:rPr>
                <w:rFonts w:eastAsiaTheme="minorHAnsi"/>
                <w:sz w:val="22"/>
                <w:szCs w:val="22"/>
                <w:lang w:eastAsia="en-US"/>
              </w:rPr>
              <w:t>Изделие: «Браслет»</w:t>
            </w: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w:t>
            </w:r>
          </w:p>
        </w:tc>
        <w:tc>
          <w:tcPr>
            <w:tcW w:w="3685" w:type="dxa"/>
            <w:vMerge w:val="restart"/>
          </w:tcPr>
          <w:p w:rsidR="00A92FAA" w:rsidRPr="00A92FAA" w:rsidRDefault="00A92FAA" w:rsidP="00A92FAA">
            <w:pPr>
              <w:rPr>
                <w:rFonts w:eastAsia="Calibri"/>
                <w:sz w:val="22"/>
                <w:szCs w:val="22"/>
                <w:lang w:eastAsia="en-US" w:bidi="en-US"/>
              </w:rPr>
            </w:pPr>
            <w:r w:rsidRPr="00A92FAA">
              <w:rPr>
                <w:rFonts w:eastAsiaTheme="minorHAnsi"/>
                <w:sz w:val="22"/>
                <w:szCs w:val="22"/>
                <w:lang w:eastAsia="en-US"/>
              </w:rPr>
              <w:t>Находить и отбирать информацию об истории развития узелкового плетения и макраме. Осваивать приёмы выполнения одинарного  и  двойного плоских узлов. Приёмы крепления нити при начале выполнения работы. Составлять план изготовления изделия. Определять размеры деталей изделия, закреплять нити для начала вязания изделия в технике макраме. Оформлять изделие бусинами.</w:t>
            </w:r>
          </w:p>
        </w:tc>
        <w:tc>
          <w:tcPr>
            <w:tcW w:w="1843" w:type="dxa"/>
            <w:vMerge w:val="restart"/>
          </w:tcPr>
          <w:p w:rsidR="00A92FAA" w:rsidRPr="00A92FAA" w:rsidRDefault="00A92FAA" w:rsidP="00A92FAA">
            <w:pPr>
              <w:jc w:val="both"/>
              <w:rPr>
                <w:rFonts w:eastAsiaTheme="minorHAnsi"/>
                <w:sz w:val="22"/>
                <w:szCs w:val="22"/>
                <w:lang w:eastAsia="en-US"/>
              </w:rPr>
            </w:pPr>
            <w:r w:rsidRPr="00A92FAA">
              <w:rPr>
                <w:rFonts w:eastAsiaTheme="minorHAnsi"/>
                <w:sz w:val="22"/>
                <w:szCs w:val="22"/>
                <w:lang w:eastAsia="en-US"/>
              </w:rPr>
              <w:t>Макраме</w:t>
            </w:r>
          </w:p>
          <w:p w:rsidR="00A92FAA" w:rsidRPr="00A92FAA" w:rsidRDefault="00A92FAA" w:rsidP="00A92FAA">
            <w:pPr>
              <w:autoSpaceDE w:val="0"/>
              <w:autoSpaceDN w:val="0"/>
              <w:adjustRightInd w:val="0"/>
              <w:rPr>
                <w:rFonts w:eastAsia="Calibri"/>
                <w:sz w:val="22"/>
                <w:szCs w:val="22"/>
                <w:lang w:eastAsia="en-US" w:bidi="en-US"/>
              </w:rPr>
            </w:pP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38</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30.01.14</w:t>
            </w:r>
          </w:p>
        </w:tc>
        <w:tc>
          <w:tcPr>
            <w:tcW w:w="4253" w:type="dxa"/>
          </w:tcPr>
          <w:p w:rsidR="00A92FAA" w:rsidRPr="00A92FAA" w:rsidRDefault="00A92FAA" w:rsidP="00A92FAA">
            <w:pPr>
              <w:rPr>
                <w:rFonts w:eastAsia="Calibri"/>
                <w:sz w:val="22"/>
                <w:szCs w:val="22"/>
                <w:lang w:eastAsia="en-US" w:bidi="en-US"/>
              </w:rPr>
            </w:pPr>
            <w:r w:rsidRPr="00A92FAA">
              <w:rPr>
                <w:rFonts w:eastAsiaTheme="minorHAnsi"/>
                <w:sz w:val="22"/>
                <w:szCs w:val="22"/>
                <w:lang w:eastAsia="en-US"/>
              </w:rPr>
              <w:t>Изделие: «Браслет»</w:t>
            </w: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w:t>
            </w:r>
          </w:p>
        </w:tc>
        <w:tc>
          <w:tcPr>
            <w:tcW w:w="3685" w:type="dxa"/>
            <w:vMerge/>
          </w:tcPr>
          <w:p w:rsidR="00A92FAA" w:rsidRPr="00A92FAA" w:rsidRDefault="00A92FAA" w:rsidP="00A92FAA">
            <w:pPr>
              <w:jc w:val="center"/>
              <w:rPr>
                <w:rFonts w:eastAsia="Calibri"/>
                <w:sz w:val="22"/>
                <w:szCs w:val="22"/>
                <w:lang w:eastAsia="en-US" w:bidi="en-US"/>
              </w:rPr>
            </w:pPr>
          </w:p>
        </w:tc>
        <w:tc>
          <w:tcPr>
            <w:tcW w:w="1843" w:type="dxa"/>
            <w:vMerge/>
          </w:tcPr>
          <w:p w:rsidR="00A92FAA" w:rsidRPr="00A92FAA" w:rsidRDefault="00A92FAA" w:rsidP="00A92FAA">
            <w:pPr>
              <w:autoSpaceDE w:val="0"/>
              <w:autoSpaceDN w:val="0"/>
              <w:adjustRightInd w:val="0"/>
              <w:rPr>
                <w:rFonts w:eastAsia="Calibri"/>
                <w:sz w:val="22"/>
                <w:szCs w:val="22"/>
                <w:lang w:eastAsia="en-US" w:bidi="en-US"/>
              </w:rPr>
            </w:pP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14992" w:type="dxa"/>
            <w:gridSpan w:val="7"/>
          </w:tcPr>
          <w:p w:rsidR="00A92FAA" w:rsidRPr="00A92FAA" w:rsidRDefault="00A92FAA" w:rsidP="00A92FAA">
            <w:pPr>
              <w:jc w:val="center"/>
              <w:rPr>
                <w:rFonts w:eastAsia="Calibri"/>
                <w:sz w:val="22"/>
                <w:szCs w:val="22"/>
                <w:lang w:eastAsia="en-US"/>
              </w:rPr>
            </w:pPr>
            <w:r w:rsidRPr="00A92FAA">
              <w:rPr>
                <w:rFonts w:eastAsiaTheme="minorHAnsi"/>
                <w:b/>
                <w:sz w:val="22"/>
                <w:szCs w:val="22"/>
                <w:lang w:eastAsia="en-US"/>
              </w:rPr>
              <w:t>Раздел 3. Человек и воздух</w:t>
            </w: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39</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04.02.14</w:t>
            </w:r>
          </w:p>
        </w:tc>
        <w:tc>
          <w:tcPr>
            <w:tcW w:w="4253" w:type="dxa"/>
          </w:tcPr>
          <w:p w:rsidR="00A92FAA" w:rsidRPr="00A92FAA" w:rsidRDefault="00A92FAA" w:rsidP="00A92FAA">
            <w:pPr>
              <w:rPr>
                <w:rFonts w:eastAsia="Calibri"/>
                <w:sz w:val="22"/>
                <w:szCs w:val="22"/>
                <w:lang w:eastAsia="en-US" w:bidi="en-US"/>
              </w:rPr>
            </w:pPr>
            <w:r w:rsidRPr="00A92FAA">
              <w:rPr>
                <w:rFonts w:eastAsiaTheme="minorHAnsi"/>
                <w:sz w:val="22"/>
                <w:szCs w:val="22"/>
                <w:lang w:eastAsia="en-US"/>
              </w:rPr>
              <w:t>Изделие: «Самолёт»</w:t>
            </w: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w:t>
            </w:r>
          </w:p>
        </w:tc>
        <w:tc>
          <w:tcPr>
            <w:tcW w:w="3685" w:type="dxa"/>
            <w:vMerge w:val="restart"/>
          </w:tcPr>
          <w:p w:rsidR="00A92FAA" w:rsidRPr="00A92FAA" w:rsidRDefault="00A92FAA" w:rsidP="00A92FAA">
            <w:pPr>
              <w:rPr>
                <w:rFonts w:eastAsia="Calibri"/>
                <w:sz w:val="22"/>
                <w:szCs w:val="22"/>
                <w:lang w:eastAsia="en-US" w:bidi="en-US"/>
              </w:rPr>
            </w:pPr>
            <w:r w:rsidRPr="00A92FAA">
              <w:rPr>
                <w:rFonts w:eastAsiaTheme="minorHAnsi"/>
                <w:sz w:val="22"/>
                <w:szCs w:val="22"/>
                <w:lang w:eastAsia="en-US"/>
              </w:rPr>
              <w:t xml:space="preserve">Находить и отбирать информацию об истории развития самолётостроения, о видах и назначении самолётов. Объяснять конструктивные особенности самолётов, их назначение и области использования различных видов </w:t>
            </w:r>
            <w:r w:rsidRPr="00A92FAA">
              <w:rPr>
                <w:rFonts w:eastAsiaTheme="minorHAnsi"/>
                <w:sz w:val="22"/>
                <w:szCs w:val="22"/>
                <w:lang w:eastAsia="en-US"/>
              </w:rPr>
              <w:lastRenderedPageBreak/>
              <w:t>летательных аппаратов.  Осуществлять поиск информации о профессиях создателей летательных аппаратов. Использовать приёмы работы с отвёрткой и гаечным ключом. Заполнять технологическую карту. Помогать участникам группы при изготовлении изделия.</w:t>
            </w:r>
          </w:p>
        </w:tc>
        <w:tc>
          <w:tcPr>
            <w:tcW w:w="1843" w:type="dxa"/>
            <w:vMerge w:val="restart"/>
          </w:tcPr>
          <w:p w:rsidR="00A92FAA" w:rsidRPr="00A92FAA" w:rsidRDefault="00A92FAA" w:rsidP="00A92FAA">
            <w:pPr>
              <w:jc w:val="both"/>
              <w:rPr>
                <w:rFonts w:eastAsiaTheme="minorHAnsi"/>
                <w:sz w:val="22"/>
                <w:szCs w:val="22"/>
                <w:lang w:eastAsia="en-US"/>
              </w:rPr>
            </w:pPr>
            <w:r w:rsidRPr="00A92FAA">
              <w:rPr>
                <w:rFonts w:eastAsiaTheme="minorHAnsi"/>
                <w:sz w:val="22"/>
                <w:szCs w:val="22"/>
                <w:lang w:eastAsia="en-US"/>
              </w:rPr>
              <w:lastRenderedPageBreak/>
              <w:t xml:space="preserve">Самолёт, картограф, космическая ракета, искусственный спутник Земли, ракета, </w:t>
            </w:r>
            <w:r w:rsidRPr="00A92FAA">
              <w:rPr>
                <w:rFonts w:eastAsiaTheme="minorHAnsi"/>
                <w:sz w:val="22"/>
                <w:szCs w:val="22"/>
                <w:lang w:eastAsia="en-US"/>
              </w:rPr>
              <w:lastRenderedPageBreak/>
              <w:t>многоступенчатая баллистическая ракета.</w:t>
            </w:r>
          </w:p>
          <w:p w:rsidR="00A92FAA" w:rsidRPr="00A92FAA" w:rsidRDefault="00A92FAA" w:rsidP="00A92FAA">
            <w:pPr>
              <w:autoSpaceDE w:val="0"/>
              <w:autoSpaceDN w:val="0"/>
              <w:adjustRightInd w:val="0"/>
              <w:rPr>
                <w:rFonts w:eastAsia="Calibri"/>
                <w:sz w:val="22"/>
                <w:szCs w:val="22"/>
                <w:lang w:eastAsia="en-US" w:bidi="en-US"/>
              </w:rPr>
            </w:pPr>
            <w:r w:rsidRPr="00A92FAA">
              <w:rPr>
                <w:rFonts w:eastAsiaTheme="minorHAnsi"/>
                <w:sz w:val="22"/>
                <w:szCs w:val="22"/>
                <w:lang w:eastAsia="en-US"/>
              </w:rPr>
              <w:t>Профессии: лётчик, космонавт.</w:t>
            </w: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40</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06.02.14</w:t>
            </w:r>
          </w:p>
        </w:tc>
        <w:tc>
          <w:tcPr>
            <w:tcW w:w="4253" w:type="dxa"/>
          </w:tcPr>
          <w:p w:rsidR="00A92FAA" w:rsidRPr="00A92FAA" w:rsidRDefault="00A92FAA" w:rsidP="00A92FAA">
            <w:pPr>
              <w:rPr>
                <w:rFonts w:eastAsia="Calibri"/>
                <w:sz w:val="22"/>
                <w:szCs w:val="22"/>
                <w:lang w:eastAsia="en-US" w:bidi="en-US"/>
              </w:rPr>
            </w:pPr>
            <w:r w:rsidRPr="00A92FAA">
              <w:rPr>
                <w:rFonts w:eastAsiaTheme="minorHAnsi"/>
                <w:sz w:val="22"/>
                <w:szCs w:val="22"/>
                <w:lang w:eastAsia="en-US"/>
              </w:rPr>
              <w:t>Изделие: «Самолёт»</w:t>
            </w: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w:t>
            </w:r>
          </w:p>
        </w:tc>
        <w:tc>
          <w:tcPr>
            <w:tcW w:w="3685" w:type="dxa"/>
            <w:vMerge/>
          </w:tcPr>
          <w:p w:rsidR="00A92FAA" w:rsidRPr="00A92FAA" w:rsidRDefault="00A92FAA" w:rsidP="00A92FAA">
            <w:pPr>
              <w:jc w:val="center"/>
              <w:rPr>
                <w:rFonts w:eastAsia="Calibri"/>
                <w:sz w:val="22"/>
                <w:szCs w:val="22"/>
                <w:lang w:eastAsia="en-US" w:bidi="en-US"/>
              </w:rPr>
            </w:pPr>
          </w:p>
        </w:tc>
        <w:tc>
          <w:tcPr>
            <w:tcW w:w="1843" w:type="dxa"/>
            <w:vMerge/>
          </w:tcPr>
          <w:p w:rsidR="00A92FAA" w:rsidRPr="00A92FAA" w:rsidRDefault="00A92FAA" w:rsidP="00A92FAA">
            <w:pPr>
              <w:autoSpaceDE w:val="0"/>
              <w:autoSpaceDN w:val="0"/>
              <w:adjustRightInd w:val="0"/>
              <w:rPr>
                <w:rFonts w:eastAsia="Calibri"/>
                <w:sz w:val="22"/>
                <w:szCs w:val="22"/>
                <w:lang w:eastAsia="en-US" w:bidi="en-US"/>
              </w:rPr>
            </w:pP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lastRenderedPageBreak/>
              <w:t>41</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11.02.14</w:t>
            </w:r>
          </w:p>
        </w:tc>
        <w:tc>
          <w:tcPr>
            <w:tcW w:w="4253" w:type="dxa"/>
          </w:tcPr>
          <w:p w:rsidR="00A92FAA" w:rsidRPr="00A92FAA" w:rsidRDefault="00A92FAA" w:rsidP="00A92FAA">
            <w:pPr>
              <w:jc w:val="both"/>
              <w:rPr>
                <w:rFonts w:eastAsiaTheme="minorHAnsi"/>
                <w:sz w:val="22"/>
                <w:szCs w:val="22"/>
                <w:lang w:eastAsia="en-US"/>
              </w:rPr>
            </w:pPr>
            <w:r w:rsidRPr="00A92FAA">
              <w:rPr>
                <w:rFonts w:eastAsiaTheme="minorHAnsi"/>
                <w:sz w:val="22"/>
                <w:szCs w:val="22"/>
                <w:lang w:eastAsia="en-US"/>
              </w:rPr>
              <w:t>Ракета-носитель</w:t>
            </w:r>
          </w:p>
          <w:p w:rsidR="00A92FAA" w:rsidRPr="00A92FAA" w:rsidRDefault="00A92FAA" w:rsidP="00A92FAA">
            <w:pPr>
              <w:rPr>
                <w:rFonts w:eastAsia="Calibri"/>
                <w:sz w:val="22"/>
                <w:szCs w:val="22"/>
                <w:lang w:eastAsia="en-US" w:bidi="en-US"/>
              </w:rPr>
            </w:pPr>
            <w:r w:rsidRPr="00A92FAA">
              <w:rPr>
                <w:rFonts w:eastAsiaTheme="minorHAnsi"/>
                <w:sz w:val="22"/>
                <w:szCs w:val="22"/>
                <w:lang w:eastAsia="en-US"/>
              </w:rPr>
              <w:t>Изделие: «Ракета-носитель»</w:t>
            </w: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w:t>
            </w:r>
          </w:p>
        </w:tc>
        <w:tc>
          <w:tcPr>
            <w:tcW w:w="3685" w:type="dxa"/>
            <w:vMerge w:val="restart"/>
          </w:tcPr>
          <w:p w:rsidR="00A92FAA" w:rsidRPr="00A92FAA" w:rsidRDefault="00A92FAA" w:rsidP="00A92FAA">
            <w:pPr>
              <w:rPr>
                <w:rFonts w:eastAsia="Calibri"/>
                <w:sz w:val="22"/>
                <w:szCs w:val="22"/>
                <w:lang w:eastAsia="en-US" w:bidi="en-US"/>
              </w:rPr>
            </w:pPr>
            <w:r w:rsidRPr="00A92FAA">
              <w:rPr>
                <w:rFonts w:eastAsiaTheme="minorHAnsi"/>
                <w:sz w:val="22"/>
                <w:szCs w:val="22"/>
                <w:lang w:eastAsia="en-US"/>
              </w:rPr>
              <w:t>Осмысливать конструкцию ракеты, строить модель ракеты.. Выполнять самостоятельную разметку деталей изделия по чертежу. Соблюдать правила работы ножницами. Самостоятельно декорировать изделие.</w:t>
            </w:r>
          </w:p>
        </w:tc>
        <w:tc>
          <w:tcPr>
            <w:tcW w:w="1843" w:type="dxa"/>
          </w:tcPr>
          <w:p w:rsidR="00A92FAA" w:rsidRPr="00A92FAA" w:rsidRDefault="00A92FAA" w:rsidP="00A92FAA">
            <w:pPr>
              <w:autoSpaceDE w:val="0"/>
              <w:autoSpaceDN w:val="0"/>
              <w:adjustRightInd w:val="0"/>
              <w:rPr>
                <w:rFonts w:eastAsia="Calibri"/>
                <w:sz w:val="22"/>
                <w:szCs w:val="22"/>
                <w:lang w:eastAsia="en-US" w:bidi="en-US"/>
              </w:rPr>
            </w:pP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42</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13.02.14</w:t>
            </w:r>
          </w:p>
        </w:tc>
        <w:tc>
          <w:tcPr>
            <w:tcW w:w="4253" w:type="dxa"/>
          </w:tcPr>
          <w:p w:rsidR="00A92FAA" w:rsidRPr="00A92FAA" w:rsidRDefault="00A92FAA" w:rsidP="00A92FAA">
            <w:pPr>
              <w:rPr>
                <w:rFonts w:eastAsia="Calibri"/>
                <w:sz w:val="22"/>
                <w:szCs w:val="22"/>
                <w:lang w:eastAsia="en-US" w:bidi="en-US"/>
              </w:rPr>
            </w:pPr>
            <w:r w:rsidRPr="00A92FAA">
              <w:rPr>
                <w:rFonts w:eastAsiaTheme="minorHAnsi"/>
                <w:sz w:val="22"/>
                <w:szCs w:val="22"/>
                <w:lang w:eastAsia="en-US"/>
              </w:rPr>
              <w:t>Изделие: «Ракета-носитель»</w:t>
            </w: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w:t>
            </w:r>
          </w:p>
        </w:tc>
        <w:tc>
          <w:tcPr>
            <w:tcW w:w="3685" w:type="dxa"/>
            <w:vMerge/>
          </w:tcPr>
          <w:p w:rsidR="00A92FAA" w:rsidRPr="00A92FAA" w:rsidRDefault="00A92FAA" w:rsidP="00A92FAA">
            <w:pPr>
              <w:jc w:val="center"/>
              <w:rPr>
                <w:rFonts w:eastAsia="Calibri"/>
                <w:sz w:val="22"/>
                <w:szCs w:val="22"/>
                <w:lang w:eastAsia="en-US" w:bidi="en-US"/>
              </w:rPr>
            </w:pPr>
          </w:p>
        </w:tc>
        <w:tc>
          <w:tcPr>
            <w:tcW w:w="1843" w:type="dxa"/>
          </w:tcPr>
          <w:p w:rsidR="00A92FAA" w:rsidRPr="00A92FAA" w:rsidRDefault="00A92FAA" w:rsidP="00A92FAA">
            <w:pPr>
              <w:autoSpaceDE w:val="0"/>
              <w:autoSpaceDN w:val="0"/>
              <w:adjustRightInd w:val="0"/>
              <w:rPr>
                <w:rFonts w:eastAsia="Calibri"/>
                <w:sz w:val="22"/>
                <w:szCs w:val="22"/>
                <w:lang w:eastAsia="en-US" w:bidi="en-US"/>
              </w:rPr>
            </w:pP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43</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18.02.14</w:t>
            </w:r>
          </w:p>
        </w:tc>
        <w:tc>
          <w:tcPr>
            <w:tcW w:w="4253" w:type="dxa"/>
          </w:tcPr>
          <w:p w:rsidR="00A92FAA" w:rsidRPr="00A92FAA" w:rsidRDefault="00A92FAA" w:rsidP="00A92FAA">
            <w:pPr>
              <w:jc w:val="both"/>
              <w:rPr>
                <w:rFonts w:eastAsiaTheme="minorHAnsi"/>
                <w:sz w:val="22"/>
                <w:szCs w:val="22"/>
                <w:lang w:eastAsia="en-US"/>
              </w:rPr>
            </w:pPr>
            <w:r w:rsidRPr="00A92FAA">
              <w:rPr>
                <w:rFonts w:eastAsiaTheme="minorHAnsi"/>
                <w:sz w:val="22"/>
                <w:szCs w:val="22"/>
                <w:lang w:eastAsia="en-US"/>
              </w:rPr>
              <w:t>Летательный аппарат. Воздушный змей.</w:t>
            </w: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w:t>
            </w:r>
          </w:p>
        </w:tc>
        <w:tc>
          <w:tcPr>
            <w:tcW w:w="3685" w:type="dxa"/>
            <w:vMerge w:val="restart"/>
          </w:tcPr>
          <w:p w:rsidR="00A92FAA" w:rsidRPr="00A92FAA" w:rsidRDefault="00A92FAA" w:rsidP="00A92FAA">
            <w:pPr>
              <w:rPr>
                <w:rFonts w:eastAsia="Calibri"/>
                <w:sz w:val="22"/>
                <w:szCs w:val="22"/>
                <w:lang w:eastAsia="en-US" w:bidi="en-US"/>
              </w:rPr>
            </w:pPr>
            <w:r w:rsidRPr="00A92FAA">
              <w:rPr>
                <w:rFonts w:eastAsiaTheme="minorHAnsi"/>
                <w:sz w:val="22"/>
                <w:szCs w:val="22"/>
                <w:lang w:eastAsia="en-US"/>
              </w:rPr>
              <w:t>Находить и отбирать информацию об истории возникновения и конструктивных особенностях воздушных змеев.  Осваивать правила разметки деталей изделия из бумаги и картона сгибанием. На основе слайдового плана определять последовательность выполнения работы, материалы и инструменты, необходимые для  её выполнения, и виды соединения деталей. Использовать приёмы работы шилом (кнопкой), ножницами, изготавливать уздечку и хвост из ниток.</w:t>
            </w:r>
          </w:p>
        </w:tc>
        <w:tc>
          <w:tcPr>
            <w:tcW w:w="1843" w:type="dxa"/>
            <w:vMerge w:val="restart"/>
          </w:tcPr>
          <w:p w:rsidR="00A92FAA" w:rsidRPr="00A92FAA" w:rsidRDefault="00A92FAA" w:rsidP="00A92FAA">
            <w:pPr>
              <w:jc w:val="both"/>
              <w:rPr>
                <w:rFonts w:eastAsiaTheme="minorHAnsi"/>
                <w:sz w:val="22"/>
                <w:szCs w:val="22"/>
                <w:lang w:eastAsia="en-US"/>
              </w:rPr>
            </w:pPr>
            <w:r w:rsidRPr="00A92FAA">
              <w:rPr>
                <w:rFonts w:eastAsiaTheme="minorHAnsi"/>
                <w:sz w:val="22"/>
                <w:szCs w:val="22"/>
                <w:lang w:eastAsia="en-US"/>
              </w:rPr>
              <w:t>Каркас, уздечка, леер, хвост, полотно, стабилизатор.</w:t>
            </w:r>
          </w:p>
          <w:p w:rsidR="00A92FAA" w:rsidRPr="00A92FAA" w:rsidRDefault="00A92FAA" w:rsidP="00A92FAA">
            <w:pPr>
              <w:autoSpaceDE w:val="0"/>
              <w:autoSpaceDN w:val="0"/>
              <w:adjustRightInd w:val="0"/>
              <w:rPr>
                <w:rFonts w:eastAsia="Calibri"/>
                <w:sz w:val="22"/>
                <w:szCs w:val="22"/>
                <w:lang w:eastAsia="en-US" w:bidi="en-US"/>
              </w:rPr>
            </w:pP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44</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20.02.14</w:t>
            </w:r>
          </w:p>
        </w:tc>
        <w:tc>
          <w:tcPr>
            <w:tcW w:w="4253" w:type="dxa"/>
          </w:tcPr>
          <w:p w:rsidR="00A92FAA" w:rsidRPr="00A92FAA" w:rsidRDefault="00A92FAA" w:rsidP="00A92FAA">
            <w:pPr>
              <w:rPr>
                <w:rFonts w:eastAsia="Calibri"/>
                <w:sz w:val="22"/>
                <w:szCs w:val="22"/>
                <w:lang w:eastAsia="en-US" w:bidi="en-US"/>
              </w:rPr>
            </w:pPr>
            <w:r w:rsidRPr="00A92FAA">
              <w:rPr>
                <w:rFonts w:eastAsiaTheme="minorHAnsi"/>
                <w:sz w:val="22"/>
                <w:szCs w:val="22"/>
                <w:lang w:eastAsia="en-US"/>
              </w:rPr>
              <w:t>Изделие: «воздушный змей»</w:t>
            </w: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w:t>
            </w:r>
          </w:p>
        </w:tc>
        <w:tc>
          <w:tcPr>
            <w:tcW w:w="3685" w:type="dxa"/>
            <w:vMerge/>
          </w:tcPr>
          <w:p w:rsidR="00A92FAA" w:rsidRPr="00A92FAA" w:rsidRDefault="00A92FAA" w:rsidP="00A92FAA">
            <w:pPr>
              <w:jc w:val="center"/>
              <w:rPr>
                <w:rFonts w:eastAsia="Calibri"/>
                <w:sz w:val="22"/>
                <w:szCs w:val="22"/>
                <w:lang w:eastAsia="en-US" w:bidi="en-US"/>
              </w:rPr>
            </w:pPr>
          </w:p>
        </w:tc>
        <w:tc>
          <w:tcPr>
            <w:tcW w:w="1843" w:type="dxa"/>
            <w:vMerge/>
          </w:tcPr>
          <w:p w:rsidR="00A92FAA" w:rsidRPr="00A92FAA" w:rsidRDefault="00A92FAA" w:rsidP="00A92FAA">
            <w:pPr>
              <w:autoSpaceDE w:val="0"/>
              <w:autoSpaceDN w:val="0"/>
              <w:adjustRightInd w:val="0"/>
              <w:rPr>
                <w:rFonts w:eastAsia="Calibri"/>
                <w:sz w:val="22"/>
                <w:szCs w:val="22"/>
                <w:lang w:eastAsia="en-US" w:bidi="en-US"/>
              </w:rPr>
            </w:pP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14992" w:type="dxa"/>
            <w:gridSpan w:val="7"/>
          </w:tcPr>
          <w:p w:rsidR="00A92FAA" w:rsidRPr="00A92FAA" w:rsidRDefault="00A92FAA" w:rsidP="00A92FAA">
            <w:pPr>
              <w:jc w:val="center"/>
              <w:rPr>
                <w:rFonts w:eastAsia="Calibri"/>
                <w:sz w:val="22"/>
                <w:szCs w:val="22"/>
                <w:lang w:eastAsia="en-US"/>
              </w:rPr>
            </w:pPr>
            <w:r w:rsidRPr="00A92FAA">
              <w:rPr>
                <w:rFonts w:eastAsiaTheme="minorHAnsi"/>
                <w:b/>
                <w:sz w:val="22"/>
                <w:szCs w:val="22"/>
                <w:lang w:eastAsia="en-US"/>
              </w:rPr>
              <w:t>Раздел 4.  «Человек и информация»</w:t>
            </w: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45</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25.02.14</w:t>
            </w:r>
          </w:p>
        </w:tc>
        <w:tc>
          <w:tcPr>
            <w:tcW w:w="4253" w:type="dxa"/>
          </w:tcPr>
          <w:p w:rsidR="00A92FAA" w:rsidRPr="00A92FAA" w:rsidRDefault="00A92FAA" w:rsidP="00A92FAA">
            <w:pPr>
              <w:jc w:val="both"/>
              <w:rPr>
                <w:rFonts w:eastAsiaTheme="minorHAnsi"/>
                <w:sz w:val="22"/>
                <w:szCs w:val="22"/>
                <w:lang w:eastAsia="en-US"/>
              </w:rPr>
            </w:pPr>
            <w:r w:rsidRPr="00A92FAA">
              <w:rPr>
                <w:rFonts w:eastAsiaTheme="minorHAnsi"/>
                <w:sz w:val="22"/>
                <w:szCs w:val="22"/>
                <w:lang w:eastAsia="en-US"/>
              </w:rPr>
              <w:t>Создание титульного листа.</w:t>
            </w:r>
          </w:p>
          <w:p w:rsidR="00A92FAA" w:rsidRPr="00A92FAA" w:rsidRDefault="00A92FAA" w:rsidP="00A92FAA">
            <w:pPr>
              <w:rPr>
                <w:rFonts w:eastAsia="Calibri"/>
                <w:sz w:val="22"/>
                <w:szCs w:val="22"/>
                <w:lang w:eastAsia="en-US" w:bidi="en-US"/>
              </w:rPr>
            </w:pP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w:t>
            </w:r>
          </w:p>
        </w:tc>
        <w:tc>
          <w:tcPr>
            <w:tcW w:w="3685" w:type="dxa"/>
            <w:vMerge w:val="restart"/>
          </w:tcPr>
          <w:p w:rsidR="00A92FAA" w:rsidRPr="00A92FAA" w:rsidRDefault="00A92FAA" w:rsidP="00A92FAA">
            <w:pPr>
              <w:rPr>
                <w:rFonts w:eastAsia="Calibri"/>
                <w:sz w:val="22"/>
                <w:szCs w:val="22"/>
                <w:lang w:eastAsia="en-US" w:bidi="en-US"/>
              </w:rPr>
            </w:pPr>
            <w:r w:rsidRPr="00A92FAA">
              <w:rPr>
                <w:rFonts w:eastAsiaTheme="minorHAnsi"/>
                <w:sz w:val="22"/>
                <w:szCs w:val="22"/>
                <w:lang w:eastAsia="en-US"/>
              </w:rPr>
              <w:t xml:space="preserve">Находить и отбирать информацию о технологическом процессе издания книги, о профессиях людей, участвующих в её создании.   </w:t>
            </w:r>
            <w:r w:rsidRPr="00A92FAA">
              <w:rPr>
                <w:rFonts w:eastAsiaTheme="minorHAnsi"/>
                <w:sz w:val="22"/>
                <w:szCs w:val="22"/>
                <w:lang w:eastAsia="en-US"/>
              </w:rPr>
              <w:lastRenderedPageBreak/>
              <w:t>Выделять этапы издания книги, соотносить их с профессиональной деятельностью людей. Находить и называть основные элементы книги, объяснять их назначение. Определить. Какие элементы книги необходимы для создания книги «Дневник путешественника». Находить и определять особенности оформления титульного листа. Применять правила работы на компьютере.  Составлять план изготовления изделия на основе слайдового и текстового планов, заполнять технологическую карту с помощью учителя. Соотносить её с технологическим процессом создания книги.</w:t>
            </w:r>
          </w:p>
        </w:tc>
        <w:tc>
          <w:tcPr>
            <w:tcW w:w="1843" w:type="dxa"/>
            <w:vMerge w:val="restart"/>
          </w:tcPr>
          <w:p w:rsidR="00A92FAA" w:rsidRPr="00A92FAA" w:rsidRDefault="00A92FAA" w:rsidP="00A92FAA">
            <w:pPr>
              <w:jc w:val="both"/>
              <w:rPr>
                <w:rFonts w:eastAsiaTheme="minorHAnsi"/>
                <w:sz w:val="22"/>
                <w:szCs w:val="22"/>
                <w:lang w:eastAsia="en-US"/>
              </w:rPr>
            </w:pPr>
            <w:r w:rsidRPr="00A92FAA">
              <w:rPr>
                <w:rFonts w:eastAsiaTheme="minorHAnsi"/>
                <w:sz w:val="22"/>
                <w:szCs w:val="22"/>
                <w:lang w:eastAsia="en-US"/>
              </w:rPr>
              <w:lastRenderedPageBreak/>
              <w:t xml:space="preserve">Издательское дело, издательство, печатная </w:t>
            </w:r>
            <w:r w:rsidRPr="00A92FAA">
              <w:rPr>
                <w:rFonts w:eastAsiaTheme="minorHAnsi"/>
                <w:sz w:val="22"/>
                <w:szCs w:val="22"/>
                <w:lang w:eastAsia="en-US"/>
              </w:rPr>
              <w:lastRenderedPageBreak/>
              <w:t>продукция, редакционно-издательская обработка, вычитка, оригинал-макет, элементы книги, форзац, книжный блок, переплётная крышка, титульный лист</w:t>
            </w:r>
          </w:p>
          <w:p w:rsidR="00A92FAA" w:rsidRPr="00A92FAA" w:rsidRDefault="00A92FAA" w:rsidP="00A92FAA">
            <w:pPr>
              <w:autoSpaceDE w:val="0"/>
              <w:autoSpaceDN w:val="0"/>
              <w:adjustRightInd w:val="0"/>
              <w:rPr>
                <w:rFonts w:eastAsia="Calibri"/>
                <w:sz w:val="22"/>
                <w:szCs w:val="22"/>
                <w:lang w:eastAsia="en-US" w:bidi="en-US"/>
              </w:rPr>
            </w:pPr>
            <w:r w:rsidRPr="00A92FAA">
              <w:rPr>
                <w:rFonts w:eastAsiaTheme="minorHAnsi"/>
                <w:sz w:val="22"/>
                <w:szCs w:val="22"/>
                <w:lang w:eastAsia="en-US"/>
              </w:rPr>
              <w:t>Профессии:редактор, технический редактор, корректор, художник.</w:t>
            </w: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46</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27.02.14</w:t>
            </w:r>
          </w:p>
        </w:tc>
        <w:tc>
          <w:tcPr>
            <w:tcW w:w="4253" w:type="dxa"/>
          </w:tcPr>
          <w:p w:rsidR="00A92FAA" w:rsidRPr="00A92FAA" w:rsidRDefault="00A92FAA" w:rsidP="00A92FAA">
            <w:pPr>
              <w:jc w:val="both"/>
              <w:rPr>
                <w:rFonts w:eastAsiaTheme="minorHAnsi"/>
                <w:sz w:val="22"/>
                <w:szCs w:val="22"/>
                <w:lang w:eastAsia="en-US"/>
              </w:rPr>
            </w:pPr>
            <w:r w:rsidRPr="00A92FAA">
              <w:rPr>
                <w:rFonts w:eastAsiaTheme="minorHAnsi"/>
                <w:sz w:val="22"/>
                <w:szCs w:val="22"/>
                <w:lang w:eastAsia="en-US"/>
              </w:rPr>
              <w:t>Создание титульного листа.</w:t>
            </w:r>
          </w:p>
          <w:p w:rsidR="00A92FAA" w:rsidRPr="00A92FAA" w:rsidRDefault="00A92FAA" w:rsidP="00A92FAA">
            <w:pPr>
              <w:rPr>
                <w:rFonts w:eastAsia="Calibri"/>
                <w:sz w:val="22"/>
                <w:szCs w:val="22"/>
                <w:lang w:eastAsia="en-US" w:bidi="en-US"/>
              </w:rPr>
            </w:pP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w:t>
            </w:r>
          </w:p>
        </w:tc>
        <w:tc>
          <w:tcPr>
            <w:tcW w:w="3685" w:type="dxa"/>
            <w:vMerge/>
          </w:tcPr>
          <w:p w:rsidR="00A92FAA" w:rsidRPr="00A92FAA" w:rsidRDefault="00A92FAA" w:rsidP="00A92FAA">
            <w:pPr>
              <w:jc w:val="center"/>
              <w:rPr>
                <w:rFonts w:eastAsia="Calibri"/>
                <w:sz w:val="22"/>
                <w:szCs w:val="22"/>
                <w:lang w:eastAsia="en-US" w:bidi="en-US"/>
              </w:rPr>
            </w:pPr>
          </w:p>
        </w:tc>
        <w:tc>
          <w:tcPr>
            <w:tcW w:w="1843" w:type="dxa"/>
            <w:vMerge/>
          </w:tcPr>
          <w:p w:rsidR="00A92FAA" w:rsidRPr="00A92FAA" w:rsidRDefault="00A92FAA" w:rsidP="00A92FAA">
            <w:pPr>
              <w:autoSpaceDE w:val="0"/>
              <w:autoSpaceDN w:val="0"/>
              <w:adjustRightInd w:val="0"/>
              <w:rPr>
                <w:rFonts w:eastAsia="Calibri"/>
                <w:sz w:val="22"/>
                <w:szCs w:val="22"/>
                <w:lang w:eastAsia="en-US" w:bidi="en-US"/>
              </w:rPr>
            </w:pP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lastRenderedPageBreak/>
              <w:t>47</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04.03.14</w:t>
            </w:r>
          </w:p>
        </w:tc>
        <w:tc>
          <w:tcPr>
            <w:tcW w:w="4253" w:type="dxa"/>
          </w:tcPr>
          <w:p w:rsidR="00A92FAA" w:rsidRPr="00A92FAA" w:rsidRDefault="00A92FAA" w:rsidP="00A92FAA">
            <w:pPr>
              <w:rPr>
                <w:rFonts w:eastAsiaTheme="minorHAnsi"/>
                <w:sz w:val="22"/>
                <w:szCs w:val="22"/>
                <w:lang w:eastAsia="en-US"/>
              </w:rPr>
            </w:pPr>
            <w:r w:rsidRPr="00A92FAA">
              <w:rPr>
                <w:rFonts w:eastAsiaTheme="minorHAnsi"/>
                <w:sz w:val="22"/>
                <w:szCs w:val="22"/>
                <w:lang w:eastAsia="en-US"/>
              </w:rPr>
              <w:t>Изделие: «Титульный лист»</w:t>
            </w: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w:t>
            </w:r>
          </w:p>
        </w:tc>
        <w:tc>
          <w:tcPr>
            <w:tcW w:w="3685" w:type="dxa"/>
          </w:tcPr>
          <w:p w:rsidR="00A92FAA" w:rsidRPr="00A92FAA" w:rsidRDefault="00A92FAA" w:rsidP="00A92FAA">
            <w:pPr>
              <w:jc w:val="center"/>
              <w:rPr>
                <w:rFonts w:eastAsia="Calibri"/>
                <w:sz w:val="22"/>
                <w:szCs w:val="22"/>
                <w:lang w:eastAsia="en-US" w:bidi="en-US"/>
              </w:rPr>
            </w:pPr>
          </w:p>
        </w:tc>
        <w:tc>
          <w:tcPr>
            <w:tcW w:w="1843" w:type="dxa"/>
          </w:tcPr>
          <w:p w:rsidR="00A92FAA" w:rsidRPr="00A92FAA" w:rsidRDefault="00A92FAA" w:rsidP="00A92FAA">
            <w:pPr>
              <w:autoSpaceDE w:val="0"/>
              <w:autoSpaceDN w:val="0"/>
              <w:adjustRightInd w:val="0"/>
              <w:rPr>
                <w:rFonts w:eastAsia="Calibri"/>
                <w:sz w:val="22"/>
                <w:szCs w:val="22"/>
                <w:lang w:eastAsia="en-US" w:bidi="en-US"/>
              </w:rPr>
            </w:pP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48</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06.03.14</w:t>
            </w:r>
          </w:p>
        </w:tc>
        <w:tc>
          <w:tcPr>
            <w:tcW w:w="4253" w:type="dxa"/>
          </w:tcPr>
          <w:p w:rsidR="00A92FAA" w:rsidRPr="00A92FAA" w:rsidRDefault="00A92FAA" w:rsidP="00A92FAA">
            <w:pPr>
              <w:rPr>
                <w:rFonts w:eastAsiaTheme="minorHAnsi"/>
                <w:sz w:val="22"/>
                <w:szCs w:val="22"/>
                <w:lang w:eastAsia="en-US"/>
              </w:rPr>
            </w:pPr>
            <w:r w:rsidRPr="00A92FAA">
              <w:rPr>
                <w:rFonts w:eastAsiaTheme="minorHAnsi"/>
                <w:sz w:val="22"/>
                <w:szCs w:val="22"/>
                <w:lang w:eastAsia="en-US"/>
              </w:rPr>
              <w:t>Изделие: «Титульный лист»</w:t>
            </w: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w:t>
            </w:r>
          </w:p>
        </w:tc>
        <w:tc>
          <w:tcPr>
            <w:tcW w:w="3685" w:type="dxa"/>
          </w:tcPr>
          <w:p w:rsidR="00A92FAA" w:rsidRPr="00A92FAA" w:rsidRDefault="00A92FAA" w:rsidP="00A92FAA">
            <w:pPr>
              <w:jc w:val="center"/>
              <w:rPr>
                <w:rFonts w:eastAsia="Calibri"/>
                <w:sz w:val="22"/>
                <w:szCs w:val="22"/>
                <w:lang w:eastAsia="en-US" w:bidi="en-US"/>
              </w:rPr>
            </w:pPr>
          </w:p>
        </w:tc>
        <w:tc>
          <w:tcPr>
            <w:tcW w:w="1843" w:type="dxa"/>
          </w:tcPr>
          <w:p w:rsidR="00A92FAA" w:rsidRPr="00A92FAA" w:rsidRDefault="00A92FAA" w:rsidP="00A92FAA">
            <w:pPr>
              <w:autoSpaceDE w:val="0"/>
              <w:autoSpaceDN w:val="0"/>
              <w:adjustRightInd w:val="0"/>
              <w:rPr>
                <w:rFonts w:eastAsia="Calibri"/>
                <w:sz w:val="22"/>
                <w:szCs w:val="22"/>
                <w:lang w:eastAsia="en-US" w:bidi="en-US"/>
              </w:rPr>
            </w:pP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49</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11.03.14</w:t>
            </w:r>
          </w:p>
        </w:tc>
        <w:tc>
          <w:tcPr>
            <w:tcW w:w="4253" w:type="dxa"/>
          </w:tcPr>
          <w:p w:rsidR="00A92FAA" w:rsidRPr="00A92FAA" w:rsidRDefault="00A92FAA" w:rsidP="00A92FAA">
            <w:pPr>
              <w:jc w:val="both"/>
              <w:rPr>
                <w:rFonts w:eastAsiaTheme="minorHAnsi"/>
                <w:sz w:val="22"/>
                <w:szCs w:val="22"/>
                <w:lang w:eastAsia="en-US"/>
              </w:rPr>
            </w:pPr>
            <w:r w:rsidRPr="00A92FAA">
              <w:rPr>
                <w:rFonts w:eastAsiaTheme="minorHAnsi"/>
                <w:sz w:val="22"/>
                <w:szCs w:val="22"/>
                <w:lang w:eastAsia="en-US"/>
              </w:rPr>
              <w:t>Работа с таблицами.</w:t>
            </w:r>
          </w:p>
          <w:p w:rsidR="00A92FAA" w:rsidRPr="00A92FAA" w:rsidRDefault="00A92FAA" w:rsidP="00A92FAA">
            <w:pPr>
              <w:rPr>
                <w:rFonts w:eastAsia="Calibri"/>
                <w:sz w:val="22"/>
                <w:szCs w:val="22"/>
                <w:lang w:eastAsia="en-US" w:bidi="en-US"/>
              </w:rPr>
            </w:pPr>
            <w:r w:rsidRPr="00A92FAA">
              <w:rPr>
                <w:rFonts w:eastAsiaTheme="minorHAnsi"/>
                <w:sz w:val="22"/>
                <w:szCs w:val="22"/>
                <w:lang w:eastAsia="en-US"/>
              </w:rPr>
              <w:t>Изделие: работа с таблицами.</w:t>
            </w: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w:t>
            </w:r>
          </w:p>
        </w:tc>
        <w:tc>
          <w:tcPr>
            <w:tcW w:w="3685" w:type="dxa"/>
            <w:vMerge w:val="restart"/>
          </w:tcPr>
          <w:p w:rsidR="00A92FAA" w:rsidRPr="00A92FAA" w:rsidRDefault="00A92FAA" w:rsidP="00A92FAA">
            <w:pPr>
              <w:rPr>
                <w:rFonts w:eastAsia="Calibri"/>
                <w:sz w:val="22"/>
                <w:szCs w:val="22"/>
                <w:lang w:eastAsia="en-US" w:bidi="en-US"/>
              </w:rPr>
            </w:pPr>
            <w:r w:rsidRPr="00A92FAA">
              <w:rPr>
                <w:rFonts w:eastAsiaTheme="minorHAnsi"/>
                <w:sz w:val="22"/>
                <w:szCs w:val="22"/>
                <w:lang w:eastAsia="en-US"/>
              </w:rPr>
              <w:t xml:space="preserve">Закреплять знания работы на компьютере. Осваивать набор текста. Последовательность и особенности работы с таблицами в текстовом редакторе </w:t>
            </w:r>
            <w:r w:rsidRPr="00A92FAA">
              <w:rPr>
                <w:rFonts w:eastAsiaTheme="minorHAnsi"/>
                <w:sz w:val="22"/>
                <w:szCs w:val="22"/>
                <w:lang w:val="en-US" w:eastAsia="en-US"/>
              </w:rPr>
              <w:t>Micrsoft</w:t>
            </w:r>
            <w:r w:rsidRPr="00A92FAA">
              <w:rPr>
                <w:rFonts w:eastAsiaTheme="minorHAnsi"/>
                <w:sz w:val="22"/>
                <w:szCs w:val="22"/>
                <w:lang w:eastAsia="en-US"/>
              </w:rPr>
              <w:t xml:space="preserve"> </w:t>
            </w:r>
            <w:r w:rsidRPr="00A92FAA">
              <w:rPr>
                <w:rFonts w:eastAsiaTheme="minorHAnsi"/>
                <w:sz w:val="22"/>
                <w:szCs w:val="22"/>
                <w:lang w:val="en-US" w:eastAsia="en-US"/>
              </w:rPr>
              <w:t>Word</w:t>
            </w:r>
            <w:r w:rsidRPr="00A92FAA">
              <w:rPr>
                <w:rFonts w:eastAsiaTheme="minorHAnsi"/>
                <w:sz w:val="22"/>
                <w:szCs w:val="22"/>
                <w:lang w:eastAsia="en-US"/>
              </w:rPr>
              <w:t>:определять и устанавливать число строк и столбцов, вводить текст в ячейку таблицы, форматировать текст в таблице. Создавать на компьютере произвольную таблицу.  Соблюдать правила работы на компьютере.</w:t>
            </w:r>
          </w:p>
        </w:tc>
        <w:tc>
          <w:tcPr>
            <w:tcW w:w="1843" w:type="dxa"/>
            <w:vMerge w:val="restart"/>
          </w:tcPr>
          <w:p w:rsidR="00A92FAA" w:rsidRPr="00A92FAA" w:rsidRDefault="00A92FAA" w:rsidP="00A92FAA">
            <w:pPr>
              <w:autoSpaceDE w:val="0"/>
              <w:autoSpaceDN w:val="0"/>
              <w:adjustRightInd w:val="0"/>
              <w:rPr>
                <w:rFonts w:eastAsia="Calibri"/>
                <w:sz w:val="22"/>
                <w:szCs w:val="22"/>
                <w:lang w:eastAsia="en-US" w:bidi="en-US"/>
              </w:rPr>
            </w:pPr>
            <w:r w:rsidRPr="00A92FAA">
              <w:rPr>
                <w:rFonts w:eastAsiaTheme="minorHAnsi"/>
                <w:sz w:val="22"/>
                <w:szCs w:val="22"/>
                <w:lang w:eastAsia="en-US"/>
              </w:rPr>
              <w:t>Таблица, строка, столбец</w:t>
            </w: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50</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13.03.14</w:t>
            </w:r>
          </w:p>
        </w:tc>
        <w:tc>
          <w:tcPr>
            <w:tcW w:w="4253" w:type="dxa"/>
          </w:tcPr>
          <w:p w:rsidR="00A92FAA" w:rsidRPr="00A92FAA" w:rsidRDefault="00A92FAA" w:rsidP="00A92FAA">
            <w:pPr>
              <w:rPr>
                <w:rFonts w:eastAsia="Calibri"/>
                <w:sz w:val="22"/>
                <w:szCs w:val="22"/>
                <w:lang w:eastAsia="en-US" w:bidi="en-US"/>
              </w:rPr>
            </w:pPr>
            <w:r w:rsidRPr="00A92FAA">
              <w:rPr>
                <w:rFonts w:eastAsiaTheme="minorHAnsi"/>
                <w:sz w:val="22"/>
                <w:szCs w:val="22"/>
                <w:lang w:eastAsia="en-US"/>
              </w:rPr>
              <w:t>Изделие: работа с таблицами.</w:t>
            </w: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w:t>
            </w:r>
          </w:p>
        </w:tc>
        <w:tc>
          <w:tcPr>
            <w:tcW w:w="3685" w:type="dxa"/>
            <w:vMerge/>
          </w:tcPr>
          <w:p w:rsidR="00A92FAA" w:rsidRPr="00A92FAA" w:rsidRDefault="00A92FAA" w:rsidP="00A92FAA">
            <w:pPr>
              <w:jc w:val="center"/>
              <w:rPr>
                <w:rFonts w:eastAsia="Calibri"/>
                <w:sz w:val="22"/>
                <w:szCs w:val="22"/>
                <w:lang w:eastAsia="en-US" w:bidi="en-US"/>
              </w:rPr>
            </w:pPr>
          </w:p>
        </w:tc>
        <w:tc>
          <w:tcPr>
            <w:tcW w:w="1843" w:type="dxa"/>
            <w:vMerge/>
          </w:tcPr>
          <w:p w:rsidR="00A92FAA" w:rsidRPr="00A92FAA" w:rsidRDefault="00A92FAA" w:rsidP="00A92FAA">
            <w:pPr>
              <w:autoSpaceDE w:val="0"/>
              <w:autoSpaceDN w:val="0"/>
              <w:adjustRightInd w:val="0"/>
              <w:rPr>
                <w:rFonts w:eastAsia="Calibri"/>
                <w:sz w:val="22"/>
                <w:szCs w:val="22"/>
                <w:lang w:eastAsia="en-US" w:bidi="en-US"/>
              </w:rPr>
            </w:pP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51</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18.03.14</w:t>
            </w:r>
          </w:p>
        </w:tc>
        <w:tc>
          <w:tcPr>
            <w:tcW w:w="4253" w:type="dxa"/>
          </w:tcPr>
          <w:p w:rsidR="00A92FAA" w:rsidRPr="00A92FAA" w:rsidRDefault="00A92FAA" w:rsidP="00A92FAA">
            <w:pPr>
              <w:rPr>
                <w:rFonts w:eastAsiaTheme="minorHAnsi"/>
                <w:sz w:val="22"/>
                <w:szCs w:val="22"/>
                <w:lang w:eastAsia="en-US"/>
              </w:rPr>
            </w:pPr>
            <w:r w:rsidRPr="00A92FAA">
              <w:rPr>
                <w:rFonts w:eastAsiaTheme="minorHAnsi"/>
                <w:sz w:val="22"/>
                <w:szCs w:val="22"/>
                <w:lang w:eastAsia="en-US"/>
              </w:rPr>
              <w:t>Изделие: работа с таблицами.</w:t>
            </w: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w:t>
            </w:r>
          </w:p>
        </w:tc>
        <w:tc>
          <w:tcPr>
            <w:tcW w:w="3685" w:type="dxa"/>
          </w:tcPr>
          <w:p w:rsidR="00A92FAA" w:rsidRPr="00A92FAA" w:rsidRDefault="00A92FAA" w:rsidP="00A92FAA">
            <w:pPr>
              <w:jc w:val="center"/>
              <w:rPr>
                <w:rFonts w:eastAsia="Calibri"/>
                <w:sz w:val="22"/>
                <w:szCs w:val="22"/>
                <w:lang w:eastAsia="en-US" w:bidi="en-US"/>
              </w:rPr>
            </w:pPr>
          </w:p>
        </w:tc>
        <w:tc>
          <w:tcPr>
            <w:tcW w:w="1843" w:type="dxa"/>
          </w:tcPr>
          <w:p w:rsidR="00A92FAA" w:rsidRPr="00A92FAA" w:rsidRDefault="00A92FAA" w:rsidP="00A92FAA">
            <w:pPr>
              <w:autoSpaceDE w:val="0"/>
              <w:autoSpaceDN w:val="0"/>
              <w:adjustRightInd w:val="0"/>
              <w:rPr>
                <w:rFonts w:eastAsia="Calibri"/>
                <w:sz w:val="22"/>
                <w:szCs w:val="22"/>
                <w:lang w:eastAsia="en-US" w:bidi="en-US"/>
              </w:rPr>
            </w:pP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52</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20.03.14</w:t>
            </w:r>
          </w:p>
        </w:tc>
        <w:tc>
          <w:tcPr>
            <w:tcW w:w="4253" w:type="dxa"/>
          </w:tcPr>
          <w:p w:rsidR="00A92FAA" w:rsidRPr="00A92FAA" w:rsidRDefault="00A92FAA" w:rsidP="00A92FAA">
            <w:pPr>
              <w:jc w:val="both"/>
              <w:rPr>
                <w:rFonts w:eastAsiaTheme="minorHAnsi"/>
                <w:sz w:val="22"/>
                <w:szCs w:val="22"/>
                <w:lang w:eastAsia="en-US"/>
              </w:rPr>
            </w:pPr>
            <w:r w:rsidRPr="00A92FAA">
              <w:rPr>
                <w:rFonts w:eastAsiaTheme="minorHAnsi"/>
                <w:sz w:val="22"/>
                <w:szCs w:val="22"/>
                <w:lang w:eastAsia="en-US"/>
              </w:rPr>
              <w:t>Создание содержания книги.</w:t>
            </w:r>
          </w:p>
          <w:p w:rsidR="00A92FAA" w:rsidRPr="00A92FAA" w:rsidRDefault="00A92FAA" w:rsidP="00A92FAA">
            <w:pPr>
              <w:rPr>
                <w:rFonts w:eastAsia="Calibri"/>
                <w:sz w:val="22"/>
                <w:szCs w:val="22"/>
                <w:lang w:eastAsia="en-US" w:bidi="en-US"/>
              </w:rPr>
            </w:pP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w:t>
            </w:r>
          </w:p>
        </w:tc>
        <w:tc>
          <w:tcPr>
            <w:tcW w:w="3685" w:type="dxa"/>
            <w:vMerge w:val="restart"/>
          </w:tcPr>
          <w:p w:rsidR="00A92FAA" w:rsidRPr="00A92FAA" w:rsidRDefault="00A92FAA" w:rsidP="00A92FAA">
            <w:pPr>
              <w:jc w:val="both"/>
              <w:rPr>
                <w:rFonts w:eastAsiaTheme="minorHAnsi"/>
                <w:sz w:val="22"/>
                <w:szCs w:val="22"/>
                <w:lang w:eastAsia="en-US"/>
              </w:rPr>
            </w:pPr>
            <w:r w:rsidRPr="00A92FAA">
              <w:rPr>
                <w:rFonts w:eastAsiaTheme="minorHAnsi"/>
                <w:sz w:val="22"/>
                <w:szCs w:val="22"/>
                <w:lang w:eastAsia="en-US"/>
              </w:rPr>
              <w:t xml:space="preserve">Объяснять значение и возможности использования ИКТ  для передачи информации. Определять значение </w:t>
            </w:r>
            <w:r w:rsidRPr="00A92FAA">
              <w:rPr>
                <w:rFonts w:eastAsiaTheme="minorHAnsi"/>
                <w:sz w:val="22"/>
                <w:szCs w:val="22"/>
                <w:lang w:eastAsia="en-US"/>
              </w:rPr>
              <w:lastRenderedPageBreak/>
              <w:t xml:space="preserve">компьютерных технологий в издательском деле, в процессе создания книги. </w:t>
            </w:r>
          </w:p>
          <w:p w:rsidR="00A92FAA" w:rsidRPr="00A92FAA" w:rsidRDefault="00A92FAA" w:rsidP="00A92FAA">
            <w:pPr>
              <w:rPr>
                <w:rFonts w:eastAsia="Calibri"/>
                <w:sz w:val="22"/>
                <w:szCs w:val="22"/>
                <w:lang w:eastAsia="en-US" w:bidi="en-US"/>
              </w:rPr>
            </w:pPr>
            <w:r w:rsidRPr="00A92FAA">
              <w:rPr>
                <w:rFonts w:eastAsiaTheme="minorHAnsi"/>
                <w:sz w:val="22"/>
                <w:szCs w:val="22"/>
                <w:lang w:eastAsia="en-US"/>
              </w:rPr>
              <w:t xml:space="preserve">Использовать в практической деятельности знания программы  </w:t>
            </w:r>
            <w:r w:rsidRPr="00A92FAA">
              <w:rPr>
                <w:rFonts w:eastAsiaTheme="minorHAnsi"/>
                <w:sz w:val="22"/>
                <w:szCs w:val="22"/>
                <w:lang w:val="en-US" w:eastAsia="en-US"/>
              </w:rPr>
              <w:t>Micrsoft</w:t>
            </w:r>
            <w:r w:rsidRPr="00A92FAA">
              <w:rPr>
                <w:rFonts w:eastAsiaTheme="minorHAnsi"/>
                <w:sz w:val="22"/>
                <w:szCs w:val="22"/>
                <w:lang w:eastAsia="en-US"/>
              </w:rPr>
              <w:t xml:space="preserve"> </w:t>
            </w:r>
            <w:r w:rsidRPr="00A92FAA">
              <w:rPr>
                <w:rFonts w:eastAsiaTheme="minorHAnsi"/>
                <w:sz w:val="22"/>
                <w:szCs w:val="22"/>
                <w:lang w:val="en-US" w:eastAsia="en-US"/>
              </w:rPr>
              <w:t>Word</w:t>
            </w:r>
            <w:r w:rsidRPr="00A92FAA">
              <w:rPr>
                <w:rFonts w:eastAsiaTheme="minorHAnsi"/>
                <w:sz w:val="22"/>
                <w:szCs w:val="22"/>
                <w:lang w:eastAsia="en-US"/>
              </w:rPr>
              <w:t>.  Применять на практике   правила создания таблицы для оформления содержания книги «Дневник путешественника». Закреплять умение сохранять и распечатывать текст.</w:t>
            </w:r>
          </w:p>
        </w:tc>
        <w:tc>
          <w:tcPr>
            <w:tcW w:w="1843" w:type="dxa"/>
            <w:vMerge w:val="restart"/>
          </w:tcPr>
          <w:p w:rsidR="00A92FAA" w:rsidRPr="00A92FAA" w:rsidRDefault="00A92FAA" w:rsidP="00A92FAA">
            <w:pPr>
              <w:autoSpaceDE w:val="0"/>
              <w:autoSpaceDN w:val="0"/>
              <w:adjustRightInd w:val="0"/>
              <w:rPr>
                <w:rFonts w:eastAsiaTheme="minorHAnsi"/>
                <w:sz w:val="22"/>
                <w:szCs w:val="22"/>
                <w:lang w:eastAsia="en-US"/>
              </w:rPr>
            </w:pPr>
            <w:r w:rsidRPr="00A92FAA">
              <w:rPr>
                <w:rFonts w:eastAsiaTheme="minorHAnsi"/>
                <w:sz w:val="22"/>
                <w:szCs w:val="22"/>
                <w:lang w:eastAsia="en-US"/>
              </w:rPr>
              <w:lastRenderedPageBreak/>
              <w:t xml:space="preserve">Шитьё втачку, форзац. Переплётная </w:t>
            </w:r>
            <w:r w:rsidRPr="00A92FAA">
              <w:rPr>
                <w:rFonts w:eastAsiaTheme="minorHAnsi"/>
                <w:sz w:val="22"/>
                <w:szCs w:val="22"/>
                <w:lang w:eastAsia="en-US"/>
              </w:rPr>
              <w:lastRenderedPageBreak/>
              <w:t>крышка, книжный блок</w:t>
            </w:r>
          </w:p>
          <w:p w:rsidR="00A92FAA" w:rsidRPr="00A92FAA" w:rsidRDefault="00A92FAA" w:rsidP="00A92FAA">
            <w:pPr>
              <w:autoSpaceDE w:val="0"/>
              <w:autoSpaceDN w:val="0"/>
              <w:adjustRightInd w:val="0"/>
              <w:rPr>
                <w:rFonts w:eastAsiaTheme="minorHAnsi"/>
                <w:sz w:val="22"/>
                <w:szCs w:val="22"/>
                <w:lang w:eastAsia="en-US"/>
              </w:rPr>
            </w:pPr>
          </w:p>
          <w:p w:rsidR="00A92FAA" w:rsidRPr="00A92FAA" w:rsidRDefault="00A92FAA" w:rsidP="00A92FAA">
            <w:pPr>
              <w:autoSpaceDE w:val="0"/>
              <w:autoSpaceDN w:val="0"/>
              <w:adjustRightInd w:val="0"/>
              <w:rPr>
                <w:rFonts w:eastAsiaTheme="minorHAnsi"/>
                <w:sz w:val="22"/>
                <w:szCs w:val="22"/>
                <w:lang w:eastAsia="en-US"/>
              </w:rPr>
            </w:pPr>
          </w:p>
          <w:p w:rsidR="00A92FAA" w:rsidRPr="00A92FAA" w:rsidRDefault="00A92FAA" w:rsidP="00A92FAA">
            <w:pPr>
              <w:autoSpaceDE w:val="0"/>
              <w:autoSpaceDN w:val="0"/>
              <w:adjustRightInd w:val="0"/>
              <w:rPr>
                <w:rFonts w:eastAsia="Calibri"/>
                <w:sz w:val="22"/>
                <w:szCs w:val="22"/>
                <w:lang w:eastAsia="en-US" w:bidi="en-US"/>
              </w:rPr>
            </w:pP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53</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03.04.14</w:t>
            </w:r>
          </w:p>
        </w:tc>
        <w:tc>
          <w:tcPr>
            <w:tcW w:w="4253" w:type="dxa"/>
          </w:tcPr>
          <w:p w:rsidR="00A92FAA" w:rsidRPr="00A92FAA" w:rsidRDefault="00A92FAA" w:rsidP="00A92FAA">
            <w:pPr>
              <w:jc w:val="both"/>
              <w:rPr>
                <w:rFonts w:eastAsiaTheme="minorHAnsi"/>
                <w:sz w:val="22"/>
                <w:szCs w:val="22"/>
                <w:lang w:eastAsia="en-US"/>
              </w:rPr>
            </w:pPr>
            <w:r w:rsidRPr="00A92FAA">
              <w:rPr>
                <w:rFonts w:eastAsiaTheme="minorHAnsi"/>
                <w:sz w:val="22"/>
                <w:szCs w:val="22"/>
                <w:lang w:eastAsia="en-US"/>
              </w:rPr>
              <w:t>Создание содержания книги.</w:t>
            </w:r>
          </w:p>
          <w:p w:rsidR="00A92FAA" w:rsidRPr="00A92FAA" w:rsidRDefault="00A92FAA" w:rsidP="00A92FAA">
            <w:pPr>
              <w:jc w:val="both"/>
              <w:rPr>
                <w:rFonts w:eastAsiaTheme="minorHAnsi"/>
                <w:sz w:val="22"/>
                <w:szCs w:val="22"/>
                <w:lang w:eastAsia="en-US"/>
              </w:rPr>
            </w:pP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lastRenderedPageBreak/>
              <w:t>1</w:t>
            </w:r>
          </w:p>
        </w:tc>
        <w:tc>
          <w:tcPr>
            <w:tcW w:w="3685" w:type="dxa"/>
            <w:vMerge/>
          </w:tcPr>
          <w:p w:rsidR="00A92FAA" w:rsidRPr="00A92FAA" w:rsidRDefault="00A92FAA" w:rsidP="00A92FAA">
            <w:pPr>
              <w:jc w:val="both"/>
              <w:rPr>
                <w:rFonts w:eastAsiaTheme="minorHAnsi"/>
                <w:sz w:val="22"/>
                <w:szCs w:val="22"/>
                <w:lang w:eastAsia="en-US"/>
              </w:rPr>
            </w:pPr>
          </w:p>
        </w:tc>
        <w:tc>
          <w:tcPr>
            <w:tcW w:w="1843" w:type="dxa"/>
            <w:vMerge/>
          </w:tcPr>
          <w:p w:rsidR="00A92FAA" w:rsidRPr="00A92FAA" w:rsidRDefault="00A92FAA" w:rsidP="00A92FAA">
            <w:pPr>
              <w:autoSpaceDE w:val="0"/>
              <w:autoSpaceDN w:val="0"/>
              <w:adjustRightInd w:val="0"/>
              <w:rPr>
                <w:rFonts w:eastAsiaTheme="minorHAnsi"/>
                <w:sz w:val="22"/>
                <w:szCs w:val="22"/>
                <w:lang w:eastAsia="en-US"/>
              </w:rPr>
            </w:pP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lastRenderedPageBreak/>
              <w:t>54</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08.04.14</w:t>
            </w:r>
          </w:p>
        </w:tc>
        <w:tc>
          <w:tcPr>
            <w:tcW w:w="4253" w:type="dxa"/>
          </w:tcPr>
          <w:p w:rsidR="00A92FAA" w:rsidRPr="00A92FAA" w:rsidRDefault="00A92FAA" w:rsidP="00A92FAA">
            <w:pPr>
              <w:rPr>
                <w:rFonts w:eastAsia="Calibri"/>
                <w:sz w:val="22"/>
                <w:szCs w:val="22"/>
                <w:lang w:eastAsia="en-US" w:bidi="en-US"/>
              </w:rPr>
            </w:pPr>
            <w:r w:rsidRPr="00A92FAA">
              <w:rPr>
                <w:rFonts w:eastAsiaTheme="minorHAnsi"/>
                <w:sz w:val="22"/>
                <w:szCs w:val="22"/>
                <w:lang w:eastAsia="en-US"/>
              </w:rPr>
              <w:t>Практическая работа: «Содержание»</w:t>
            </w: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w:t>
            </w:r>
          </w:p>
        </w:tc>
        <w:tc>
          <w:tcPr>
            <w:tcW w:w="3685" w:type="dxa"/>
            <w:vMerge/>
          </w:tcPr>
          <w:p w:rsidR="00A92FAA" w:rsidRPr="00A92FAA" w:rsidRDefault="00A92FAA" w:rsidP="00A92FAA">
            <w:pPr>
              <w:jc w:val="center"/>
              <w:rPr>
                <w:rFonts w:eastAsia="Calibri"/>
                <w:sz w:val="22"/>
                <w:szCs w:val="22"/>
                <w:lang w:eastAsia="en-US" w:bidi="en-US"/>
              </w:rPr>
            </w:pPr>
          </w:p>
        </w:tc>
        <w:tc>
          <w:tcPr>
            <w:tcW w:w="1843" w:type="dxa"/>
            <w:vMerge/>
          </w:tcPr>
          <w:p w:rsidR="00A92FAA" w:rsidRPr="00A92FAA" w:rsidRDefault="00A92FAA" w:rsidP="00A92FAA">
            <w:pPr>
              <w:autoSpaceDE w:val="0"/>
              <w:autoSpaceDN w:val="0"/>
              <w:adjustRightInd w:val="0"/>
              <w:rPr>
                <w:rFonts w:eastAsia="Calibri"/>
                <w:sz w:val="22"/>
                <w:szCs w:val="22"/>
                <w:lang w:eastAsia="en-US" w:bidi="en-US"/>
              </w:rPr>
            </w:pP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55</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10.04.14</w:t>
            </w:r>
          </w:p>
        </w:tc>
        <w:tc>
          <w:tcPr>
            <w:tcW w:w="4253" w:type="dxa"/>
          </w:tcPr>
          <w:p w:rsidR="00A92FAA" w:rsidRPr="00A92FAA" w:rsidRDefault="00A92FAA" w:rsidP="00A92FAA">
            <w:pPr>
              <w:rPr>
                <w:rFonts w:eastAsiaTheme="minorHAnsi"/>
                <w:sz w:val="22"/>
                <w:szCs w:val="22"/>
                <w:lang w:eastAsia="en-US"/>
              </w:rPr>
            </w:pPr>
            <w:r w:rsidRPr="00A92FAA">
              <w:rPr>
                <w:rFonts w:eastAsiaTheme="minorHAnsi"/>
                <w:sz w:val="22"/>
                <w:szCs w:val="22"/>
                <w:lang w:eastAsia="en-US"/>
              </w:rPr>
              <w:t>Практическая работа: «Содержание»</w:t>
            </w: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w:t>
            </w:r>
          </w:p>
        </w:tc>
        <w:tc>
          <w:tcPr>
            <w:tcW w:w="3685" w:type="dxa"/>
          </w:tcPr>
          <w:p w:rsidR="00A92FAA" w:rsidRPr="00A92FAA" w:rsidRDefault="00A92FAA" w:rsidP="00A92FAA">
            <w:pPr>
              <w:jc w:val="center"/>
              <w:rPr>
                <w:rFonts w:eastAsia="Calibri"/>
                <w:sz w:val="22"/>
                <w:szCs w:val="22"/>
                <w:lang w:eastAsia="en-US" w:bidi="en-US"/>
              </w:rPr>
            </w:pPr>
          </w:p>
        </w:tc>
        <w:tc>
          <w:tcPr>
            <w:tcW w:w="1843" w:type="dxa"/>
            <w:vMerge/>
          </w:tcPr>
          <w:p w:rsidR="00A92FAA" w:rsidRPr="00A92FAA" w:rsidRDefault="00A92FAA" w:rsidP="00A92FAA">
            <w:pPr>
              <w:autoSpaceDE w:val="0"/>
              <w:autoSpaceDN w:val="0"/>
              <w:adjustRightInd w:val="0"/>
              <w:rPr>
                <w:rFonts w:eastAsia="Calibri"/>
                <w:sz w:val="22"/>
                <w:szCs w:val="22"/>
                <w:lang w:eastAsia="en-US" w:bidi="en-US"/>
              </w:rPr>
            </w:pP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56</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15.04.14</w:t>
            </w:r>
          </w:p>
        </w:tc>
        <w:tc>
          <w:tcPr>
            <w:tcW w:w="4253" w:type="dxa"/>
          </w:tcPr>
          <w:p w:rsidR="00A92FAA" w:rsidRPr="00A92FAA" w:rsidRDefault="00A92FAA" w:rsidP="00A92FAA">
            <w:pPr>
              <w:jc w:val="both"/>
              <w:rPr>
                <w:rFonts w:eastAsiaTheme="minorHAnsi"/>
                <w:sz w:val="22"/>
                <w:szCs w:val="22"/>
                <w:lang w:eastAsia="en-US"/>
              </w:rPr>
            </w:pPr>
            <w:r w:rsidRPr="00A92FAA">
              <w:rPr>
                <w:rFonts w:eastAsiaTheme="minorHAnsi"/>
                <w:sz w:val="22"/>
                <w:szCs w:val="22"/>
                <w:lang w:eastAsia="en-US"/>
              </w:rPr>
              <w:t>Переплётные работы</w:t>
            </w:r>
          </w:p>
          <w:p w:rsidR="00A92FAA" w:rsidRPr="00A92FAA" w:rsidRDefault="00A92FAA" w:rsidP="00A92FAA">
            <w:pPr>
              <w:rPr>
                <w:rFonts w:eastAsia="Calibri"/>
                <w:sz w:val="22"/>
                <w:szCs w:val="22"/>
                <w:lang w:eastAsia="en-US" w:bidi="en-US"/>
              </w:rPr>
            </w:pPr>
            <w:r w:rsidRPr="00A92FAA">
              <w:rPr>
                <w:rFonts w:eastAsiaTheme="minorHAnsi"/>
                <w:sz w:val="22"/>
                <w:szCs w:val="22"/>
                <w:lang w:eastAsia="en-US"/>
              </w:rPr>
              <w:t>Изделие: «Книга «Дневник путешественника»</w:t>
            </w: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w:t>
            </w:r>
          </w:p>
        </w:tc>
        <w:tc>
          <w:tcPr>
            <w:tcW w:w="3685" w:type="dxa"/>
            <w:vMerge w:val="restart"/>
          </w:tcPr>
          <w:p w:rsidR="00A92FAA" w:rsidRPr="00A92FAA" w:rsidRDefault="00A92FAA" w:rsidP="00A92FAA">
            <w:pPr>
              <w:rPr>
                <w:rFonts w:eastAsia="Calibri"/>
                <w:sz w:val="22"/>
                <w:szCs w:val="22"/>
                <w:lang w:eastAsia="en-US" w:bidi="en-US"/>
              </w:rPr>
            </w:pPr>
            <w:r w:rsidRPr="00A92FAA">
              <w:rPr>
                <w:rFonts w:eastAsiaTheme="minorHAnsi"/>
                <w:sz w:val="22"/>
                <w:szCs w:val="22"/>
                <w:lang w:eastAsia="en-US"/>
              </w:rPr>
              <w:t>Находить и отбирать информацию о видах выполнения переплётных работ.  Объяснять значение различных элементов. Создавать эскиз обложки книги в соответствии с выбранной тематикой.  Составлять план изготовления изделия. Определять размеры деталей изделия. выполнять разметку деталейна бумаге, выполнять шитьё блоков  нитками  втачку. Оформлять изделие в соответствии с собственным замыслом. Использовать свои знания для создания итогового проекта «Дневник путешественника».</w:t>
            </w:r>
          </w:p>
        </w:tc>
        <w:tc>
          <w:tcPr>
            <w:tcW w:w="1843" w:type="dxa"/>
            <w:vMerge/>
          </w:tcPr>
          <w:p w:rsidR="00A92FAA" w:rsidRPr="00A92FAA" w:rsidRDefault="00A92FAA" w:rsidP="00A92FAA">
            <w:pPr>
              <w:autoSpaceDE w:val="0"/>
              <w:autoSpaceDN w:val="0"/>
              <w:adjustRightInd w:val="0"/>
              <w:rPr>
                <w:rFonts w:eastAsia="Calibri"/>
                <w:sz w:val="22"/>
                <w:szCs w:val="22"/>
                <w:lang w:eastAsia="en-US" w:bidi="en-US"/>
              </w:rPr>
            </w:pP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57</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17.04.14</w:t>
            </w:r>
          </w:p>
        </w:tc>
        <w:tc>
          <w:tcPr>
            <w:tcW w:w="4253" w:type="dxa"/>
          </w:tcPr>
          <w:p w:rsidR="00A92FAA" w:rsidRPr="00A92FAA" w:rsidRDefault="00A92FAA" w:rsidP="00A92FAA">
            <w:pPr>
              <w:rPr>
                <w:rFonts w:eastAsia="Calibri"/>
                <w:sz w:val="22"/>
                <w:szCs w:val="22"/>
                <w:lang w:eastAsia="en-US" w:bidi="en-US"/>
              </w:rPr>
            </w:pPr>
            <w:r w:rsidRPr="00A92FAA">
              <w:rPr>
                <w:rFonts w:eastAsiaTheme="minorHAnsi"/>
                <w:sz w:val="22"/>
                <w:szCs w:val="22"/>
                <w:lang w:eastAsia="en-US"/>
              </w:rPr>
              <w:t>Изделие: «Книга «Дневник путешественника»</w:t>
            </w: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w:t>
            </w:r>
          </w:p>
        </w:tc>
        <w:tc>
          <w:tcPr>
            <w:tcW w:w="3685" w:type="dxa"/>
            <w:vMerge/>
          </w:tcPr>
          <w:p w:rsidR="00A92FAA" w:rsidRPr="00A92FAA" w:rsidRDefault="00A92FAA" w:rsidP="00A92FAA">
            <w:pPr>
              <w:jc w:val="center"/>
              <w:rPr>
                <w:rFonts w:eastAsia="Calibri"/>
                <w:sz w:val="22"/>
                <w:szCs w:val="22"/>
                <w:lang w:eastAsia="en-US" w:bidi="en-US"/>
              </w:rPr>
            </w:pPr>
          </w:p>
        </w:tc>
        <w:tc>
          <w:tcPr>
            <w:tcW w:w="1843" w:type="dxa"/>
            <w:vMerge/>
          </w:tcPr>
          <w:p w:rsidR="00A92FAA" w:rsidRPr="00A92FAA" w:rsidRDefault="00A92FAA" w:rsidP="00A92FAA">
            <w:pPr>
              <w:autoSpaceDE w:val="0"/>
              <w:autoSpaceDN w:val="0"/>
              <w:adjustRightInd w:val="0"/>
              <w:rPr>
                <w:rFonts w:eastAsia="Calibri"/>
                <w:sz w:val="22"/>
                <w:szCs w:val="22"/>
                <w:lang w:eastAsia="en-US" w:bidi="en-US"/>
              </w:rPr>
            </w:pP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58</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22.04.14</w:t>
            </w:r>
          </w:p>
        </w:tc>
        <w:tc>
          <w:tcPr>
            <w:tcW w:w="4253" w:type="dxa"/>
          </w:tcPr>
          <w:p w:rsidR="00A92FAA" w:rsidRPr="00A92FAA" w:rsidRDefault="00A92FAA" w:rsidP="00A92FAA">
            <w:pPr>
              <w:rPr>
                <w:rFonts w:eastAsia="Calibri"/>
                <w:sz w:val="22"/>
                <w:szCs w:val="22"/>
                <w:lang w:eastAsia="en-US" w:bidi="en-US"/>
              </w:rPr>
            </w:pPr>
            <w:r w:rsidRPr="00A92FAA">
              <w:rPr>
                <w:rFonts w:eastAsiaTheme="minorHAnsi"/>
                <w:sz w:val="22"/>
                <w:szCs w:val="22"/>
                <w:lang w:eastAsia="en-US"/>
              </w:rPr>
              <w:t>Изделие: «Книга «Дневник путешественника»</w:t>
            </w: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w:t>
            </w:r>
          </w:p>
        </w:tc>
        <w:tc>
          <w:tcPr>
            <w:tcW w:w="3685" w:type="dxa"/>
            <w:vMerge/>
          </w:tcPr>
          <w:p w:rsidR="00A92FAA" w:rsidRPr="00A92FAA" w:rsidRDefault="00A92FAA" w:rsidP="00A92FAA">
            <w:pPr>
              <w:jc w:val="center"/>
              <w:rPr>
                <w:rFonts w:eastAsia="Calibri"/>
                <w:sz w:val="22"/>
                <w:szCs w:val="22"/>
                <w:lang w:eastAsia="en-US" w:bidi="en-US"/>
              </w:rPr>
            </w:pPr>
          </w:p>
        </w:tc>
        <w:tc>
          <w:tcPr>
            <w:tcW w:w="1843" w:type="dxa"/>
            <w:vMerge/>
          </w:tcPr>
          <w:p w:rsidR="00A92FAA" w:rsidRPr="00A92FAA" w:rsidRDefault="00A92FAA" w:rsidP="00A92FAA">
            <w:pPr>
              <w:autoSpaceDE w:val="0"/>
              <w:autoSpaceDN w:val="0"/>
              <w:adjustRightInd w:val="0"/>
              <w:rPr>
                <w:rFonts w:eastAsia="Calibri"/>
                <w:sz w:val="22"/>
                <w:szCs w:val="22"/>
                <w:lang w:eastAsia="en-US" w:bidi="en-US"/>
              </w:rPr>
            </w:pP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59</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24.04.14</w:t>
            </w:r>
          </w:p>
        </w:tc>
        <w:tc>
          <w:tcPr>
            <w:tcW w:w="4253" w:type="dxa"/>
          </w:tcPr>
          <w:p w:rsidR="00A92FAA" w:rsidRPr="00A92FAA" w:rsidRDefault="00A92FAA" w:rsidP="00A92FAA">
            <w:pPr>
              <w:rPr>
                <w:rFonts w:eastAsiaTheme="minorHAnsi"/>
                <w:sz w:val="22"/>
                <w:szCs w:val="22"/>
                <w:lang w:eastAsia="en-US"/>
              </w:rPr>
            </w:pPr>
            <w:r w:rsidRPr="00A92FAA">
              <w:rPr>
                <w:rFonts w:eastAsiaTheme="minorHAnsi"/>
                <w:sz w:val="22"/>
                <w:szCs w:val="22"/>
                <w:lang w:eastAsia="en-US"/>
              </w:rPr>
              <w:t>Обобщение по разделу.</w:t>
            </w: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w:t>
            </w:r>
          </w:p>
        </w:tc>
        <w:tc>
          <w:tcPr>
            <w:tcW w:w="3685" w:type="dxa"/>
            <w:vMerge w:val="restart"/>
          </w:tcPr>
          <w:p w:rsidR="00A92FAA" w:rsidRPr="00A92FAA" w:rsidRDefault="00A92FAA" w:rsidP="00A92FAA">
            <w:pPr>
              <w:rPr>
                <w:rFonts w:eastAsia="Calibri"/>
                <w:sz w:val="22"/>
                <w:szCs w:val="22"/>
                <w:lang w:eastAsia="en-US" w:bidi="en-US"/>
              </w:rPr>
            </w:pPr>
            <w:r w:rsidRPr="00A92FAA">
              <w:rPr>
                <w:rFonts w:eastAsiaTheme="minorHAnsi"/>
                <w:sz w:val="22"/>
                <w:szCs w:val="22"/>
                <w:lang w:eastAsia="en-US"/>
              </w:rPr>
              <w:t xml:space="preserve">Презентовать свои работы, объяснять их преимущества, способ изготовления, практическое использование. Использовать в презентации критерии оценки качества выполнения работ. Оценивать свои и чужие работы, </w:t>
            </w:r>
            <w:r w:rsidRPr="00A92FAA">
              <w:rPr>
                <w:rFonts w:eastAsiaTheme="minorHAnsi"/>
                <w:sz w:val="22"/>
                <w:szCs w:val="22"/>
                <w:lang w:eastAsia="en-US"/>
              </w:rPr>
              <w:lastRenderedPageBreak/>
              <w:t>определять и аргументировать преимущества и недостатки. Выявлять победителей по разным номинациям.</w:t>
            </w:r>
          </w:p>
        </w:tc>
        <w:tc>
          <w:tcPr>
            <w:tcW w:w="1843" w:type="dxa"/>
          </w:tcPr>
          <w:p w:rsidR="00A92FAA" w:rsidRPr="00A92FAA" w:rsidRDefault="00A92FAA" w:rsidP="00A92FAA">
            <w:pPr>
              <w:autoSpaceDE w:val="0"/>
              <w:autoSpaceDN w:val="0"/>
              <w:adjustRightInd w:val="0"/>
              <w:rPr>
                <w:rFonts w:eastAsia="Calibri"/>
                <w:sz w:val="22"/>
                <w:szCs w:val="22"/>
                <w:lang w:eastAsia="en-US" w:bidi="en-US"/>
              </w:rPr>
            </w:pP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60</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29.04.14</w:t>
            </w:r>
          </w:p>
        </w:tc>
        <w:tc>
          <w:tcPr>
            <w:tcW w:w="4253" w:type="dxa"/>
          </w:tcPr>
          <w:p w:rsidR="00A92FAA" w:rsidRPr="00A92FAA" w:rsidRDefault="00A92FAA" w:rsidP="00A92FAA">
            <w:pPr>
              <w:rPr>
                <w:rFonts w:eastAsiaTheme="minorHAnsi"/>
                <w:sz w:val="22"/>
                <w:szCs w:val="22"/>
                <w:lang w:eastAsia="en-US"/>
              </w:rPr>
            </w:pPr>
            <w:r w:rsidRPr="00A92FAA">
              <w:rPr>
                <w:rFonts w:eastAsiaTheme="minorHAnsi"/>
                <w:sz w:val="22"/>
                <w:szCs w:val="22"/>
                <w:lang w:eastAsia="en-US"/>
              </w:rPr>
              <w:t>Подготовка творческих проектов.</w:t>
            </w: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w:t>
            </w:r>
          </w:p>
        </w:tc>
        <w:tc>
          <w:tcPr>
            <w:tcW w:w="3685" w:type="dxa"/>
            <w:vMerge/>
          </w:tcPr>
          <w:p w:rsidR="00A92FAA" w:rsidRPr="00A92FAA" w:rsidRDefault="00A92FAA" w:rsidP="00A92FAA">
            <w:pPr>
              <w:rPr>
                <w:rFonts w:eastAsia="Calibri"/>
                <w:sz w:val="22"/>
                <w:szCs w:val="22"/>
                <w:lang w:eastAsia="en-US" w:bidi="en-US"/>
              </w:rPr>
            </w:pPr>
          </w:p>
        </w:tc>
        <w:tc>
          <w:tcPr>
            <w:tcW w:w="1843" w:type="dxa"/>
          </w:tcPr>
          <w:p w:rsidR="00A92FAA" w:rsidRPr="00A92FAA" w:rsidRDefault="00A92FAA" w:rsidP="00A92FAA">
            <w:pPr>
              <w:autoSpaceDE w:val="0"/>
              <w:autoSpaceDN w:val="0"/>
              <w:adjustRightInd w:val="0"/>
              <w:rPr>
                <w:rFonts w:eastAsia="Calibri"/>
                <w:sz w:val="22"/>
                <w:szCs w:val="22"/>
                <w:lang w:eastAsia="en-US" w:bidi="en-US"/>
              </w:rPr>
            </w:pP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61</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06.05.14</w:t>
            </w:r>
          </w:p>
        </w:tc>
        <w:tc>
          <w:tcPr>
            <w:tcW w:w="4253" w:type="dxa"/>
          </w:tcPr>
          <w:p w:rsidR="00A92FAA" w:rsidRPr="00A92FAA" w:rsidRDefault="00A92FAA" w:rsidP="00A92FAA">
            <w:pPr>
              <w:rPr>
                <w:rFonts w:eastAsiaTheme="minorHAnsi"/>
                <w:sz w:val="22"/>
                <w:szCs w:val="22"/>
                <w:lang w:eastAsia="en-US"/>
              </w:rPr>
            </w:pPr>
            <w:r w:rsidRPr="00A92FAA">
              <w:rPr>
                <w:rFonts w:eastAsiaTheme="minorHAnsi"/>
                <w:sz w:val="22"/>
                <w:szCs w:val="22"/>
                <w:lang w:eastAsia="en-US"/>
              </w:rPr>
              <w:t>Подготовка творческих проектов.</w:t>
            </w: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w:t>
            </w:r>
          </w:p>
        </w:tc>
        <w:tc>
          <w:tcPr>
            <w:tcW w:w="3685" w:type="dxa"/>
            <w:vMerge/>
          </w:tcPr>
          <w:p w:rsidR="00A92FAA" w:rsidRPr="00A92FAA" w:rsidRDefault="00A92FAA" w:rsidP="00A92FAA">
            <w:pPr>
              <w:rPr>
                <w:rFonts w:eastAsia="Calibri"/>
                <w:sz w:val="22"/>
                <w:szCs w:val="22"/>
                <w:lang w:eastAsia="en-US" w:bidi="en-US"/>
              </w:rPr>
            </w:pPr>
          </w:p>
        </w:tc>
        <w:tc>
          <w:tcPr>
            <w:tcW w:w="1843" w:type="dxa"/>
          </w:tcPr>
          <w:p w:rsidR="00A92FAA" w:rsidRPr="00A92FAA" w:rsidRDefault="00A92FAA" w:rsidP="00A92FAA">
            <w:pPr>
              <w:autoSpaceDE w:val="0"/>
              <w:autoSpaceDN w:val="0"/>
              <w:adjustRightInd w:val="0"/>
              <w:rPr>
                <w:rFonts w:eastAsia="Calibri"/>
                <w:sz w:val="22"/>
                <w:szCs w:val="22"/>
                <w:lang w:eastAsia="en-US" w:bidi="en-US"/>
              </w:rPr>
            </w:pP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62</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08.05.14</w:t>
            </w:r>
          </w:p>
        </w:tc>
        <w:tc>
          <w:tcPr>
            <w:tcW w:w="4253" w:type="dxa"/>
          </w:tcPr>
          <w:p w:rsidR="00A92FAA" w:rsidRPr="00A92FAA" w:rsidRDefault="00A92FAA" w:rsidP="00A92FAA">
            <w:pPr>
              <w:rPr>
                <w:rFonts w:eastAsiaTheme="minorHAnsi"/>
                <w:sz w:val="22"/>
                <w:szCs w:val="22"/>
                <w:lang w:eastAsia="en-US"/>
              </w:rPr>
            </w:pPr>
            <w:r w:rsidRPr="00A92FAA">
              <w:rPr>
                <w:rFonts w:eastAsiaTheme="minorHAnsi"/>
                <w:sz w:val="22"/>
                <w:szCs w:val="22"/>
                <w:lang w:eastAsia="en-US"/>
              </w:rPr>
              <w:t>Защита творческих проектов.</w:t>
            </w: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w:t>
            </w:r>
          </w:p>
        </w:tc>
        <w:tc>
          <w:tcPr>
            <w:tcW w:w="3685" w:type="dxa"/>
            <w:vMerge/>
          </w:tcPr>
          <w:p w:rsidR="00A92FAA" w:rsidRPr="00A92FAA" w:rsidRDefault="00A92FAA" w:rsidP="00A92FAA">
            <w:pPr>
              <w:rPr>
                <w:rFonts w:eastAsia="Calibri"/>
                <w:sz w:val="22"/>
                <w:szCs w:val="22"/>
                <w:lang w:eastAsia="en-US" w:bidi="en-US"/>
              </w:rPr>
            </w:pPr>
          </w:p>
        </w:tc>
        <w:tc>
          <w:tcPr>
            <w:tcW w:w="1843" w:type="dxa"/>
          </w:tcPr>
          <w:p w:rsidR="00A92FAA" w:rsidRPr="00A92FAA" w:rsidRDefault="00A92FAA" w:rsidP="00A92FAA">
            <w:pPr>
              <w:autoSpaceDE w:val="0"/>
              <w:autoSpaceDN w:val="0"/>
              <w:adjustRightInd w:val="0"/>
              <w:rPr>
                <w:rFonts w:eastAsia="Calibri"/>
                <w:sz w:val="22"/>
                <w:szCs w:val="22"/>
                <w:lang w:eastAsia="en-US" w:bidi="en-US"/>
              </w:rPr>
            </w:pP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63</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13.05.14</w:t>
            </w:r>
          </w:p>
        </w:tc>
        <w:tc>
          <w:tcPr>
            <w:tcW w:w="4253" w:type="dxa"/>
          </w:tcPr>
          <w:p w:rsidR="00A92FAA" w:rsidRPr="00A92FAA" w:rsidRDefault="00A92FAA" w:rsidP="00A92FAA">
            <w:pPr>
              <w:rPr>
                <w:rFonts w:eastAsiaTheme="minorHAnsi"/>
                <w:sz w:val="22"/>
                <w:szCs w:val="22"/>
                <w:lang w:eastAsia="en-US"/>
              </w:rPr>
            </w:pPr>
            <w:r w:rsidRPr="00A92FAA">
              <w:rPr>
                <w:rFonts w:eastAsiaTheme="minorHAnsi"/>
                <w:sz w:val="22"/>
                <w:szCs w:val="22"/>
                <w:lang w:eastAsia="en-US"/>
              </w:rPr>
              <w:t>Защита творческих проектов.</w:t>
            </w: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w:t>
            </w:r>
          </w:p>
        </w:tc>
        <w:tc>
          <w:tcPr>
            <w:tcW w:w="3685" w:type="dxa"/>
            <w:vMerge/>
          </w:tcPr>
          <w:p w:rsidR="00A92FAA" w:rsidRPr="00A92FAA" w:rsidRDefault="00A92FAA" w:rsidP="00A92FAA">
            <w:pPr>
              <w:rPr>
                <w:rFonts w:eastAsia="Calibri"/>
                <w:sz w:val="22"/>
                <w:szCs w:val="22"/>
                <w:lang w:eastAsia="en-US" w:bidi="en-US"/>
              </w:rPr>
            </w:pPr>
          </w:p>
        </w:tc>
        <w:tc>
          <w:tcPr>
            <w:tcW w:w="1843" w:type="dxa"/>
          </w:tcPr>
          <w:p w:rsidR="00A92FAA" w:rsidRPr="00A92FAA" w:rsidRDefault="00A92FAA" w:rsidP="00A92FAA">
            <w:pPr>
              <w:autoSpaceDE w:val="0"/>
              <w:autoSpaceDN w:val="0"/>
              <w:adjustRightInd w:val="0"/>
              <w:rPr>
                <w:rFonts w:eastAsia="Calibri"/>
                <w:sz w:val="22"/>
                <w:szCs w:val="22"/>
                <w:lang w:eastAsia="en-US" w:bidi="en-US"/>
              </w:rPr>
            </w:pP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64</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15.05.14</w:t>
            </w:r>
          </w:p>
        </w:tc>
        <w:tc>
          <w:tcPr>
            <w:tcW w:w="4253" w:type="dxa"/>
          </w:tcPr>
          <w:p w:rsidR="00A92FAA" w:rsidRPr="00A92FAA" w:rsidRDefault="00A92FAA" w:rsidP="00A92FAA">
            <w:pPr>
              <w:tabs>
                <w:tab w:val="left" w:pos="270"/>
              </w:tabs>
              <w:rPr>
                <w:rFonts w:eastAsia="Calibri"/>
                <w:sz w:val="22"/>
                <w:szCs w:val="22"/>
                <w:lang w:eastAsia="en-US" w:bidi="en-US"/>
              </w:rPr>
            </w:pPr>
            <w:r w:rsidRPr="00A92FAA">
              <w:rPr>
                <w:rFonts w:eastAsia="Calibri"/>
                <w:sz w:val="22"/>
                <w:szCs w:val="22"/>
                <w:lang w:eastAsia="en-US" w:bidi="en-US"/>
              </w:rPr>
              <w:t>Обобщение и систематизация знаний.</w:t>
            </w:r>
            <w:r w:rsidRPr="00A92FAA">
              <w:rPr>
                <w:rFonts w:eastAsia="Calibri"/>
                <w:sz w:val="22"/>
                <w:szCs w:val="22"/>
                <w:lang w:eastAsia="en-US" w:bidi="en-US"/>
              </w:rPr>
              <w:tab/>
            </w: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w:t>
            </w:r>
          </w:p>
        </w:tc>
        <w:tc>
          <w:tcPr>
            <w:tcW w:w="3685" w:type="dxa"/>
            <w:vMerge/>
          </w:tcPr>
          <w:p w:rsidR="00A92FAA" w:rsidRPr="00A92FAA" w:rsidRDefault="00A92FAA" w:rsidP="00A92FAA">
            <w:pPr>
              <w:rPr>
                <w:rFonts w:eastAsia="Calibri"/>
                <w:sz w:val="22"/>
                <w:szCs w:val="22"/>
                <w:lang w:eastAsia="en-US" w:bidi="en-US"/>
              </w:rPr>
            </w:pPr>
          </w:p>
        </w:tc>
        <w:tc>
          <w:tcPr>
            <w:tcW w:w="1843" w:type="dxa"/>
          </w:tcPr>
          <w:p w:rsidR="00A92FAA" w:rsidRPr="00A92FAA" w:rsidRDefault="00A92FAA" w:rsidP="00A92FAA">
            <w:pPr>
              <w:autoSpaceDE w:val="0"/>
              <w:autoSpaceDN w:val="0"/>
              <w:adjustRightInd w:val="0"/>
              <w:rPr>
                <w:rFonts w:eastAsia="Calibri"/>
                <w:sz w:val="22"/>
                <w:szCs w:val="22"/>
                <w:lang w:eastAsia="en-US" w:bidi="en-US"/>
              </w:rPr>
            </w:pP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lastRenderedPageBreak/>
              <w:t>65</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20.05.14</w:t>
            </w:r>
          </w:p>
        </w:tc>
        <w:tc>
          <w:tcPr>
            <w:tcW w:w="4253" w:type="dxa"/>
          </w:tcPr>
          <w:p w:rsidR="00A92FAA" w:rsidRPr="00A92FAA" w:rsidRDefault="00A92FAA" w:rsidP="00A92FAA">
            <w:pPr>
              <w:tabs>
                <w:tab w:val="left" w:pos="270"/>
              </w:tabs>
              <w:rPr>
                <w:rFonts w:eastAsia="Calibri"/>
                <w:sz w:val="22"/>
                <w:szCs w:val="22"/>
                <w:lang w:eastAsia="en-US" w:bidi="en-US"/>
              </w:rPr>
            </w:pPr>
            <w:r w:rsidRPr="00A92FAA">
              <w:rPr>
                <w:rFonts w:eastAsia="Calibri"/>
                <w:sz w:val="22"/>
                <w:szCs w:val="22"/>
                <w:lang w:eastAsia="en-US" w:bidi="en-US"/>
              </w:rPr>
              <w:t>Обобщение и систематизация знаний.</w:t>
            </w: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w:t>
            </w:r>
          </w:p>
        </w:tc>
        <w:tc>
          <w:tcPr>
            <w:tcW w:w="3685" w:type="dxa"/>
            <w:vMerge/>
          </w:tcPr>
          <w:p w:rsidR="00A92FAA" w:rsidRPr="00A92FAA" w:rsidRDefault="00A92FAA" w:rsidP="00A92FAA">
            <w:pPr>
              <w:rPr>
                <w:rFonts w:eastAsiaTheme="minorHAnsi"/>
                <w:sz w:val="22"/>
                <w:szCs w:val="22"/>
                <w:lang w:eastAsia="en-US"/>
              </w:rPr>
            </w:pPr>
          </w:p>
        </w:tc>
        <w:tc>
          <w:tcPr>
            <w:tcW w:w="1843" w:type="dxa"/>
          </w:tcPr>
          <w:p w:rsidR="00A92FAA" w:rsidRPr="00A92FAA" w:rsidRDefault="00A92FAA" w:rsidP="00A92FAA">
            <w:pPr>
              <w:rPr>
                <w:rFonts w:asciiTheme="minorHAnsi" w:eastAsiaTheme="minorHAnsi" w:hAnsiTheme="minorHAnsi" w:cstheme="minorBidi"/>
                <w:sz w:val="22"/>
                <w:szCs w:val="22"/>
                <w:lang w:eastAsia="en-US"/>
              </w:rPr>
            </w:pPr>
            <w:r w:rsidRPr="00A92FAA">
              <w:rPr>
                <w:rFonts w:eastAsia="Calibri"/>
                <w:sz w:val="22"/>
                <w:szCs w:val="22"/>
                <w:lang w:eastAsia="en-US" w:bidi="en-US"/>
              </w:rPr>
              <w:t>итоговый</w:t>
            </w: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lastRenderedPageBreak/>
              <w:t>66</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22.05.14</w:t>
            </w:r>
          </w:p>
        </w:tc>
        <w:tc>
          <w:tcPr>
            <w:tcW w:w="4253" w:type="dxa"/>
          </w:tcPr>
          <w:p w:rsidR="00A92FAA" w:rsidRPr="00A92FAA" w:rsidRDefault="00A92FAA" w:rsidP="00A92FAA">
            <w:pPr>
              <w:tabs>
                <w:tab w:val="left" w:pos="270"/>
              </w:tabs>
              <w:rPr>
                <w:rFonts w:eastAsia="Calibri"/>
                <w:sz w:val="22"/>
                <w:szCs w:val="22"/>
                <w:lang w:eastAsia="en-US" w:bidi="en-US"/>
              </w:rPr>
            </w:pPr>
            <w:r w:rsidRPr="00A92FAA">
              <w:rPr>
                <w:rFonts w:eastAsia="Calibri"/>
                <w:sz w:val="22"/>
                <w:szCs w:val="22"/>
                <w:lang w:eastAsia="en-US" w:bidi="en-US"/>
              </w:rPr>
              <w:t>Итоговое тестирование.</w:t>
            </w: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w:t>
            </w:r>
          </w:p>
        </w:tc>
        <w:tc>
          <w:tcPr>
            <w:tcW w:w="3685" w:type="dxa"/>
            <w:vMerge/>
          </w:tcPr>
          <w:p w:rsidR="00A92FAA" w:rsidRPr="00A92FAA" w:rsidRDefault="00A92FAA" w:rsidP="00A92FAA">
            <w:pPr>
              <w:rPr>
                <w:rFonts w:eastAsiaTheme="minorHAnsi"/>
                <w:sz w:val="22"/>
                <w:szCs w:val="22"/>
                <w:lang w:eastAsia="en-US"/>
              </w:rPr>
            </w:pPr>
          </w:p>
        </w:tc>
        <w:tc>
          <w:tcPr>
            <w:tcW w:w="1843" w:type="dxa"/>
          </w:tcPr>
          <w:p w:rsidR="00A92FAA" w:rsidRPr="00A92FAA" w:rsidRDefault="00A92FAA" w:rsidP="00A92FAA">
            <w:pPr>
              <w:rPr>
                <w:rFonts w:asciiTheme="minorHAnsi" w:eastAsiaTheme="minorHAnsi" w:hAnsiTheme="minorHAnsi" w:cstheme="minorBidi"/>
                <w:sz w:val="22"/>
                <w:szCs w:val="22"/>
                <w:lang w:eastAsia="en-US"/>
              </w:rPr>
            </w:pPr>
            <w:r w:rsidRPr="00A92FAA">
              <w:rPr>
                <w:rFonts w:eastAsia="Calibri"/>
                <w:sz w:val="22"/>
                <w:szCs w:val="22"/>
                <w:lang w:eastAsia="en-US" w:bidi="en-US"/>
              </w:rPr>
              <w:t>итоговый</w:t>
            </w: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67</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27.05.14</w:t>
            </w:r>
          </w:p>
        </w:tc>
        <w:tc>
          <w:tcPr>
            <w:tcW w:w="4253" w:type="dxa"/>
          </w:tcPr>
          <w:p w:rsidR="00A92FAA" w:rsidRPr="00A92FAA" w:rsidRDefault="00A92FAA" w:rsidP="00A92FAA">
            <w:pPr>
              <w:tabs>
                <w:tab w:val="left" w:pos="270"/>
              </w:tabs>
              <w:rPr>
                <w:rFonts w:eastAsia="Calibri"/>
                <w:sz w:val="22"/>
                <w:szCs w:val="22"/>
                <w:lang w:eastAsia="en-US" w:bidi="en-US"/>
              </w:rPr>
            </w:pPr>
            <w:r w:rsidRPr="00A92FAA">
              <w:rPr>
                <w:rFonts w:eastAsia="Calibri"/>
                <w:sz w:val="22"/>
                <w:szCs w:val="22"/>
                <w:lang w:eastAsia="en-US" w:bidi="en-US"/>
              </w:rPr>
              <w:t>Обобщение за год.</w:t>
            </w: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w:t>
            </w:r>
          </w:p>
        </w:tc>
        <w:tc>
          <w:tcPr>
            <w:tcW w:w="3685" w:type="dxa"/>
            <w:vMerge/>
          </w:tcPr>
          <w:p w:rsidR="00A92FAA" w:rsidRPr="00A92FAA" w:rsidRDefault="00A92FAA" w:rsidP="00A92FAA">
            <w:pPr>
              <w:rPr>
                <w:rFonts w:eastAsiaTheme="minorHAnsi"/>
                <w:sz w:val="22"/>
                <w:szCs w:val="22"/>
                <w:lang w:eastAsia="en-US"/>
              </w:rPr>
            </w:pPr>
          </w:p>
        </w:tc>
        <w:tc>
          <w:tcPr>
            <w:tcW w:w="1843" w:type="dxa"/>
          </w:tcPr>
          <w:p w:rsidR="00A92FAA" w:rsidRPr="00A92FAA" w:rsidRDefault="00A92FAA" w:rsidP="00A92FAA">
            <w:pPr>
              <w:rPr>
                <w:rFonts w:asciiTheme="minorHAnsi" w:eastAsiaTheme="minorHAnsi" w:hAnsiTheme="minorHAnsi" w:cstheme="minorBidi"/>
                <w:sz w:val="22"/>
                <w:szCs w:val="22"/>
                <w:lang w:eastAsia="en-US"/>
              </w:rPr>
            </w:pPr>
            <w:r w:rsidRPr="00A92FAA">
              <w:rPr>
                <w:rFonts w:eastAsia="Calibri"/>
                <w:sz w:val="22"/>
                <w:szCs w:val="22"/>
                <w:lang w:eastAsia="en-US" w:bidi="en-US"/>
              </w:rPr>
              <w:t>итоговый</w:t>
            </w:r>
          </w:p>
        </w:tc>
        <w:tc>
          <w:tcPr>
            <w:tcW w:w="1701" w:type="dxa"/>
          </w:tcPr>
          <w:p w:rsidR="00A92FAA" w:rsidRPr="00A92FAA" w:rsidRDefault="00A92FAA" w:rsidP="00A92FAA">
            <w:pPr>
              <w:rPr>
                <w:rFonts w:eastAsia="Calibri"/>
                <w:sz w:val="22"/>
                <w:szCs w:val="22"/>
                <w:lang w:eastAsia="en-US"/>
              </w:rPr>
            </w:pPr>
          </w:p>
        </w:tc>
      </w:tr>
      <w:tr w:rsidR="00A92FAA" w:rsidRPr="00A92FAA" w:rsidTr="001C4779">
        <w:tc>
          <w:tcPr>
            <w:tcW w:w="9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68</w:t>
            </w:r>
          </w:p>
        </w:tc>
        <w:tc>
          <w:tcPr>
            <w:tcW w:w="992" w:type="dxa"/>
          </w:tcPr>
          <w:p w:rsidR="00A92FAA" w:rsidRPr="00A92FAA" w:rsidRDefault="00A92FAA" w:rsidP="00A92FAA">
            <w:pPr>
              <w:rPr>
                <w:rFonts w:eastAsia="Calibri"/>
                <w:sz w:val="22"/>
                <w:szCs w:val="22"/>
                <w:lang w:eastAsia="en-US"/>
              </w:rPr>
            </w:pPr>
            <w:r w:rsidRPr="00A92FAA">
              <w:rPr>
                <w:rFonts w:eastAsia="Calibri"/>
                <w:sz w:val="22"/>
                <w:szCs w:val="22"/>
                <w:lang w:eastAsia="en-US"/>
              </w:rPr>
              <w:t>29.05.14</w:t>
            </w:r>
          </w:p>
        </w:tc>
        <w:tc>
          <w:tcPr>
            <w:tcW w:w="4253" w:type="dxa"/>
          </w:tcPr>
          <w:p w:rsidR="00A92FAA" w:rsidRPr="00A92FAA" w:rsidRDefault="00A92FAA" w:rsidP="00A92FAA">
            <w:pPr>
              <w:tabs>
                <w:tab w:val="left" w:pos="270"/>
              </w:tabs>
              <w:rPr>
                <w:rFonts w:eastAsia="Calibri"/>
                <w:sz w:val="22"/>
                <w:szCs w:val="22"/>
                <w:lang w:eastAsia="en-US" w:bidi="en-US"/>
              </w:rPr>
            </w:pPr>
            <w:r w:rsidRPr="00A92FAA">
              <w:rPr>
                <w:rFonts w:eastAsiaTheme="minorHAnsi"/>
                <w:sz w:val="22"/>
                <w:szCs w:val="22"/>
                <w:lang w:eastAsia="en-US"/>
              </w:rPr>
              <w:t>Итоговый урок</w:t>
            </w:r>
          </w:p>
        </w:tc>
        <w:tc>
          <w:tcPr>
            <w:tcW w:w="1559" w:type="dxa"/>
          </w:tcPr>
          <w:p w:rsidR="00A92FAA" w:rsidRPr="00A92FAA" w:rsidRDefault="00A92FAA" w:rsidP="00A92FAA">
            <w:pPr>
              <w:jc w:val="center"/>
              <w:rPr>
                <w:rFonts w:eastAsia="Calibri"/>
                <w:sz w:val="22"/>
                <w:szCs w:val="22"/>
                <w:lang w:eastAsia="en-US"/>
              </w:rPr>
            </w:pPr>
            <w:r w:rsidRPr="00A92FAA">
              <w:rPr>
                <w:rFonts w:eastAsia="Calibri"/>
                <w:sz w:val="22"/>
                <w:szCs w:val="22"/>
                <w:lang w:eastAsia="en-US"/>
              </w:rPr>
              <w:t>1</w:t>
            </w:r>
          </w:p>
        </w:tc>
        <w:tc>
          <w:tcPr>
            <w:tcW w:w="3685" w:type="dxa"/>
            <w:vMerge/>
          </w:tcPr>
          <w:p w:rsidR="00A92FAA" w:rsidRPr="00A92FAA" w:rsidRDefault="00A92FAA" w:rsidP="00A92FAA">
            <w:pPr>
              <w:rPr>
                <w:rFonts w:eastAsiaTheme="minorHAnsi"/>
                <w:sz w:val="22"/>
                <w:szCs w:val="22"/>
                <w:lang w:eastAsia="en-US"/>
              </w:rPr>
            </w:pPr>
          </w:p>
        </w:tc>
        <w:tc>
          <w:tcPr>
            <w:tcW w:w="1843" w:type="dxa"/>
          </w:tcPr>
          <w:p w:rsidR="00A92FAA" w:rsidRPr="00A92FAA" w:rsidRDefault="00A92FAA" w:rsidP="00A92FAA">
            <w:pPr>
              <w:autoSpaceDE w:val="0"/>
              <w:autoSpaceDN w:val="0"/>
              <w:adjustRightInd w:val="0"/>
              <w:rPr>
                <w:rFonts w:eastAsia="Calibri"/>
                <w:sz w:val="22"/>
                <w:szCs w:val="22"/>
                <w:lang w:eastAsia="en-US" w:bidi="en-US"/>
              </w:rPr>
            </w:pPr>
            <w:r w:rsidRPr="00A92FAA">
              <w:rPr>
                <w:rFonts w:eastAsia="Calibri"/>
                <w:sz w:val="22"/>
                <w:szCs w:val="22"/>
                <w:lang w:eastAsia="en-US" w:bidi="en-US"/>
              </w:rPr>
              <w:t>итоговый</w:t>
            </w:r>
          </w:p>
        </w:tc>
        <w:tc>
          <w:tcPr>
            <w:tcW w:w="1701" w:type="dxa"/>
          </w:tcPr>
          <w:p w:rsidR="00A92FAA" w:rsidRPr="00A92FAA" w:rsidRDefault="00A92FAA" w:rsidP="00A92FAA">
            <w:pPr>
              <w:rPr>
                <w:rFonts w:eastAsia="Calibri"/>
                <w:sz w:val="22"/>
                <w:szCs w:val="22"/>
                <w:lang w:eastAsia="en-US"/>
              </w:rPr>
            </w:pPr>
          </w:p>
        </w:tc>
      </w:tr>
    </w:tbl>
    <w:p w:rsidR="00A92FAA" w:rsidRPr="00A92FAA" w:rsidRDefault="00A92FAA" w:rsidP="00A92FAA">
      <w:pPr>
        <w:spacing w:after="200" w:line="276" w:lineRule="auto"/>
        <w:rPr>
          <w:rFonts w:eastAsiaTheme="minorHAnsi"/>
          <w:sz w:val="22"/>
          <w:szCs w:val="22"/>
          <w:lang w:eastAsia="en-US"/>
        </w:rPr>
      </w:pPr>
    </w:p>
    <w:p w:rsidR="00A92FAA" w:rsidRDefault="00A92FAA">
      <w:bookmarkStart w:id="0" w:name="_GoBack"/>
      <w:bookmarkEnd w:id="0"/>
    </w:p>
    <w:sectPr w:rsidR="00A92FAA" w:rsidSect="003B5C77">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3DC6"/>
    <w:multiLevelType w:val="hybridMultilevel"/>
    <w:tmpl w:val="06DC916E"/>
    <w:lvl w:ilvl="0" w:tplc="0419000B">
      <w:start w:val="1"/>
      <w:numFmt w:val="bullet"/>
      <w:lvlText w:val=""/>
      <w:lvlJc w:val="left"/>
      <w:pPr>
        <w:ind w:left="900" w:hanging="54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9E13C6D"/>
    <w:multiLevelType w:val="hybridMultilevel"/>
    <w:tmpl w:val="6F1051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3892DA0"/>
    <w:multiLevelType w:val="hybridMultilevel"/>
    <w:tmpl w:val="047A0E3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2060A15"/>
    <w:multiLevelType w:val="hybridMultilevel"/>
    <w:tmpl w:val="FDE252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5F43D26"/>
    <w:multiLevelType w:val="hybridMultilevel"/>
    <w:tmpl w:val="28AA56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68859B9"/>
    <w:multiLevelType w:val="hybridMultilevel"/>
    <w:tmpl w:val="3FDC2C88"/>
    <w:lvl w:ilvl="0" w:tplc="0419000F">
      <w:start w:val="1"/>
      <w:numFmt w:val="decimal"/>
      <w:lvlText w:val="%1."/>
      <w:lvlJc w:val="left"/>
      <w:pPr>
        <w:tabs>
          <w:tab w:val="num" w:pos="720"/>
        </w:tabs>
        <w:ind w:left="720" w:hanging="360"/>
      </w:pPr>
    </w:lvl>
    <w:lvl w:ilvl="1" w:tplc="ABA215FA">
      <w:start w:val="1"/>
      <w:numFmt w:val="decimal"/>
      <w:lvlText w:val="%2."/>
      <w:lvlJc w:val="left"/>
      <w:pPr>
        <w:tabs>
          <w:tab w:val="num" w:pos="1495"/>
        </w:tabs>
        <w:ind w:left="1495" w:hanging="360"/>
      </w:pPr>
      <w:rPr>
        <w:strike w:val="0"/>
        <w:dstrike w:val="0"/>
        <w:u w:val="none" w:color="000000"/>
        <w:effect w:val="none"/>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7CFF15B9"/>
    <w:multiLevelType w:val="hybridMultilevel"/>
    <w:tmpl w:val="0E02CB9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E8E681C"/>
    <w:multiLevelType w:val="hybridMultilevel"/>
    <w:tmpl w:val="A1FEFB10"/>
    <w:lvl w:ilvl="0" w:tplc="256CEDE6">
      <w:start w:val="1"/>
      <w:numFmt w:val="bullet"/>
      <w:lvlText w:val="•"/>
      <w:lvlJc w:val="left"/>
      <w:pPr>
        <w:tabs>
          <w:tab w:val="num" w:pos="720"/>
        </w:tabs>
        <w:ind w:left="720" w:hanging="360"/>
      </w:pPr>
      <w:rPr>
        <w:rFonts w:ascii="Times New Roman" w:hAnsi="Times New Roman" w:cs="Times New Roman" w:hint="default"/>
      </w:rPr>
    </w:lvl>
    <w:lvl w:ilvl="1" w:tplc="20FA5E80">
      <w:start w:val="1"/>
      <w:numFmt w:val="bullet"/>
      <w:lvlText w:val="•"/>
      <w:lvlJc w:val="left"/>
      <w:pPr>
        <w:tabs>
          <w:tab w:val="num" w:pos="1440"/>
        </w:tabs>
        <w:ind w:left="1440" w:hanging="360"/>
      </w:pPr>
      <w:rPr>
        <w:rFonts w:ascii="Times New Roman" w:hAnsi="Times New Roman" w:cs="Times New Roman" w:hint="default"/>
      </w:rPr>
    </w:lvl>
    <w:lvl w:ilvl="2" w:tplc="CC9C3078">
      <w:start w:val="1"/>
      <w:numFmt w:val="bullet"/>
      <w:lvlText w:val="•"/>
      <w:lvlJc w:val="left"/>
      <w:pPr>
        <w:tabs>
          <w:tab w:val="num" w:pos="2160"/>
        </w:tabs>
        <w:ind w:left="2160" w:hanging="360"/>
      </w:pPr>
      <w:rPr>
        <w:rFonts w:ascii="Times New Roman" w:hAnsi="Times New Roman" w:cs="Times New Roman" w:hint="default"/>
      </w:rPr>
    </w:lvl>
    <w:lvl w:ilvl="3" w:tplc="C632EF36">
      <w:start w:val="1"/>
      <w:numFmt w:val="bullet"/>
      <w:lvlText w:val="•"/>
      <w:lvlJc w:val="left"/>
      <w:pPr>
        <w:tabs>
          <w:tab w:val="num" w:pos="2880"/>
        </w:tabs>
        <w:ind w:left="2880" w:hanging="360"/>
      </w:pPr>
      <w:rPr>
        <w:rFonts w:ascii="Times New Roman" w:hAnsi="Times New Roman" w:cs="Times New Roman" w:hint="default"/>
      </w:rPr>
    </w:lvl>
    <w:lvl w:ilvl="4" w:tplc="8CA2C114">
      <w:start w:val="1"/>
      <w:numFmt w:val="bullet"/>
      <w:lvlText w:val="•"/>
      <w:lvlJc w:val="left"/>
      <w:pPr>
        <w:tabs>
          <w:tab w:val="num" w:pos="3600"/>
        </w:tabs>
        <w:ind w:left="3600" w:hanging="360"/>
      </w:pPr>
      <w:rPr>
        <w:rFonts w:ascii="Times New Roman" w:hAnsi="Times New Roman" w:cs="Times New Roman" w:hint="default"/>
      </w:rPr>
    </w:lvl>
    <w:lvl w:ilvl="5" w:tplc="B02ADF9C">
      <w:start w:val="1"/>
      <w:numFmt w:val="bullet"/>
      <w:lvlText w:val="•"/>
      <w:lvlJc w:val="left"/>
      <w:pPr>
        <w:tabs>
          <w:tab w:val="num" w:pos="4320"/>
        </w:tabs>
        <w:ind w:left="4320" w:hanging="360"/>
      </w:pPr>
      <w:rPr>
        <w:rFonts w:ascii="Times New Roman" w:hAnsi="Times New Roman" w:cs="Times New Roman" w:hint="default"/>
      </w:rPr>
    </w:lvl>
    <w:lvl w:ilvl="6" w:tplc="099E569A">
      <w:start w:val="1"/>
      <w:numFmt w:val="bullet"/>
      <w:lvlText w:val="•"/>
      <w:lvlJc w:val="left"/>
      <w:pPr>
        <w:tabs>
          <w:tab w:val="num" w:pos="5040"/>
        </w:tabs>
        <w:ind w:left="5040" w:hanging="360"/>
      </w:pPr>
      <w:rPr>
        <w:rFonts w:ascii="Times New Roman" w:hAnsi="Times New Roman" w:cs="Times New Roman" w:hint="default"/>
      </w:rPr>
    </w:lvl>
    <w:lvl w:ilvl="7" w:tplc="B636B696">
      <w:start w:val="1"/>
      <w:numFmt w:val="bullet"/>
      <w:lvlText w:val="•"/>
      <w:lvlJc w:val="left"/>
      <w:pPr>
        <w:tabs>
          <w:tab w:val="num" w:pos="5760"/>
        </w:tabs>
        <w:ind w:left="5760" w:hanging="360"/>
      </w:pPr>
      <w:rPr>
        <w:rFonts w:ascii="Times New Roman" w:hAnsi="Times New Roman" w:cs="Times New Roman" w:hint="default"/>
      </w:rPr>
    </w:lvl>
    <w:lvl w:ilvl="8" w:tplc="269C9826">
      <w:start w:val="1"/>
      <w:numFmt w:val="bullet"/>
      <w:lvlText w:val="•"/>
      <w:lvlJc w:val="left"/>
      <w:pPr>
        <w:tabs>
          <w:tab w:val="num" w:pos="6480"/>
        </w:tabs>
        <w:ind w:left="6480" w:hanging="360"/>
      </w:pPr>
      <w:rPr>
        <w:rFonts w:ascii="Times New Roman" w:hAnsi="Times New Roman" w:cs="Times New Roman" w:hint="default"/>
      </w:rPr>
    </w:lvl>
  </w:abstractNum>
  <w:num w:numId="1">
    <w:abstractNumId w:val="7"/>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FAA"/>
    <w:rsid w:val="00374FAB"/>
    <w:rsid w:val="00A92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F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2FAA"/>
    <w:pPr>
      <w:spacing w:after="0" w:line="240" w:lineRule="auto"/>
    </w:pPr>
    <w:rPr>
      <w:rFonts w:ascii="Calibri" w:eastAsia="Calibri" w:hAnsi="Calibri" w:cs="Times New Roman"/>
    </w:rPr>
  </w:style>
  <w:style w:type="paragraph" w:styleId="a4">
    <w:name w:val="List Paragraph"/>
    <w:basedOn w:val="a"/>
    <w:uiPriority w:val="34"/>
    <w:qFormat/>
    <w:rsid w:val="00A92FAA"/>
    <w:pPr>
      <w:ind w:left="720"/>
      <w:contextualSpacing/>
    </w:pPr>
  </w:style>
  <w:style w:type="table" w:styleId="a5">
    <w:name w:val="Table Grid"/>
    <w:basedOn w:val="a1"/>
    <w:rsid w:val="00A92F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A92FA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F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2FAA"/>
    <w:pPr>
      <w:spacing w:after="0" w:line="240" w:lineRule="auto"/>
    </w:pPr>
    <w:rPr>
      <w:rFonts w:ascii="Calibri" w:eastAsia="Calibri" w:hAnsi="Calibri" w:cs="Times New Roman"/>
    </w:rPr>
  </w:style>
  <w:style w:type="paragraph" w:styleId="a4">
    <w:name w:val="List Paragraph"/>
    <w:basedOn w:val="a"/>
    <w:uiPriority w:val="34"/>
    <w:qFormat/>
    <w:rsid w:val="00A92FAA"/>
    <w:pPr>
      <w:ind w:left="720"/>
      <w:contextualSpacing/>
    </w:pPr>
  </w:style>
  <w:style w:type="table" w:styleId="a5">
    <w:name w:val="Table Grid"/>
    <w:basedOn w:val="a1"/>
    <w:rsid w:val="00A92F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A92FA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12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3412</Words>
  <Characters>19452</Characters>
  <Application>Microsoft Office Word</Application>
  <DocSecurity>0</DocSecurity>
  <Lines>162</Lines>
  <Paragraphs>45</Paragraphs>
  <ScaleCrop>false</ScaleCrop>
  <Company>*</Company>
  <LinksUpToDate>false</LinksUpToDate>
  <CharactersWithSpaces>22819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dc:creator>
  <cp:keywords/>
  <dc:description/>
  <cp:lastModifiedBy>SPA</cp:lastModifiedBy>
  <cp:revision>1</cp:revision>
  <dcterms:created xsi:type="dcterms:W3CDTF">2013-11-29T03:43:00Z</dcterms:created>
  <dcterms:modified xsi:type="dcterms:W3CDTF">2013-11-29T03:44:00Z</dcterms:modified>
</cp:coreProperties>
</file>