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AA" w:rsidRDefault="00A92FAA" w:rsidP="00A92FAA">
      <w:pPr>
        <w:jc w:val="center"/>
      </w:pPr>
      <w:r>
        <w:t>Пояснительная записка</w:t>
      </w:r>
    </w:p>
    <w:p w:rsidR="00A92FAA" w:rsidRDefault="00A92FAA" w:rsidP="00A92FAA">
      <w:pPr>
        <w:jc w:val="both"/>
        <w:rPr>
          <w:b/>
          <w:bCs/>
        </w:rPr>
      </w:pPr>
      <w:r>
        <w:rPr>
          <w:b/>
          <w:bCs/>
        </w:rPr>
        <w:t>Рабочая программа составлена на основе следующих нормативных документов и методических рекомендаций:</w:t>
      </w:r>
    </w:p>
    <w:p w:rsidR="00A92FAA" w:rsidRDefault="00A92FAA" w:rsidP="00A92FAA">
      <w:pPr>
        <w:numPr>
          <w:ilvl w:val="0"/>
          <w:numId w:val="1"/>
        </w:numPr>
        <w:jc w:val="both"/>
        <w:rPr>
          <w:bCs/>
        </w:rPr>
      </w:pPr>
      <w:r>
        <w:rPr>
          <w:bCs/>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92FAA" w:rsidRDefault="00A92FAA" w:rsidP="00A92FAA">
      <w:pPr>
        <w:numPr>
          <w:ilvl w:val="0"/>
          <w:numId w:val="1"/>
        </w:numPr>
        <w:jc w:val="both"/>
        <w:rPr>
          <w:b/>
          <w:bCs/>
          <w:color w:val="000000"/>
        </w:rPr>
      </w:pPr>
      <w:r>
        <w:t>Примерные программы начального общего образования к УМК «Перспектива» - В 2 ч. – М.: Просвещение. 2008.</w:t>
      </w:r>
      <w:r>
        <w:rPr>
          <w:b/>
          <w:bCs/>
          <w:color w:val="000000"/>
        </w:rPr>
        <w:t xml:space="preserve"> </w:t>
      </w:r>
    </w:p>
    <w:p w:rsidR="00A92FAA" w:rsidRDefault="00A92FAA" w:rsidP="00A92FAA">
      <w:pPr>
        <w:jc w:val="both"/>
      </w:pPr>
      <w:r>
        <w:t>Рабочая программа рассчитана на 68 часов в год, 2 часа в неделю.</w:t>
      </w:r>
    </w:p>
    <w:p w:rsidR="00A92FAA" w:rsidRDefault="00A92FAA" w:rsidP="00A92FAA">
      <w:pPr>
        <w:jc w:val="both"/>
      </w:pPr>
    </w:p>
    <w:p w:rsidR="00A92FAA" w:rsidRDefault="00A92FAA" w:rsidP="00A92FAA">
      <w:pPr>
        <w:ind w:firstLine="851"/>
        <w:rPr>
          <w:rFonts w:eastAsia="Calibri"/>
          <w:lang w:eastAsia="en-US"/>
        </w:rPr>
      </w:pPr>
      <w:r>
        <w:rPr>
          <w:rFonts w:eastAsia="Calibri"/>
          <w:b/>
          <w:lang w:eastAsia="en-US"/>
        </w:rPr>
        <w:t>Целью курса</w:t>
      </w:r>
      <w:r>
        <w:rPr>
          <w:rFonts w:eastAsia="Calibri"/>
          <w:lang w:eastAsia="en-US"/>
        </w:rPr>
        <w:t xml:space="preserve"> является саморазвитие и развитие личности каждого ребенка в процессе освоения мира через его собственную творческую предметную деятельность.</w:t>
      </w:r>
    </w:p>
    <w:p w:rsidR="00A92FAA" w:rsidRDefault="00A92FAA" w:rsidP="00A92FAA">
      <w:pPr>
        <w:ind w:firstLine="851"/>
        <w:rPr>
          <w:rFonts w:eastAsia="Calibri"/>
          <w:lang w:eastAsia="en-US"/>
        </w:rPr>
      </w:pPr>
    </w:p>
    <w:p w:rsidR="00A92FAA" w:rsidRDefault="00A92FAA" w:rsidP="00A92FAA">
      <w:pPr>
        <w:jc w:val="center"/>
        <w:rPr>
          <w:rFonts w:eastAsia="Calibri"/>
          <w:b/>
          <w:lang w:eastAsia="en-US"/>
        </w:rPr>
      </w:pPr>
      <w:r>
        <w:rPr>
          <w:rFonts w:eastAsia="Calibri"/>
          <w:b/>
          <w:lang w:eastAsia="en-US"/>
        </w:rPr>
        <w:t>Программа направлена на решение следующих задач:</w:t>
      </w:r>
    </w:p>
    <w:p w:rsidR="00A92FAA" w:rsidRDefault="00A92FAA" w:rsidP="00A92FAA">
      <w:pPr>
        <w:rPr>
          <w:rFonts w:eastAsia="Calibri"/>
          <w:lang w:eastAsia="en-US"/>
        </w:rPr>
      </w:pP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Развитие моторных способностей через овладение ручными многообразными операциями, влияющими на психофизиологические функции ребенка;</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Знакомство с видами материалов, их свойствами;</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Формирование умений выполнения заданий на воспроизведение образа;</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Формирование умений выстраивать последовательность создания поделки;</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Знакомство с народными ремеслами, видами декоративно-прикладного творчества;</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Развитие творческих способностей учащихся, элементов технического и художественного мышления, конструкторских способностей.</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Развитие способностей ориентироваться в информации разного вида;</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Овладение умениями использовать компьютерную технику для работы с информацией в учебной деятельности и    повседневной жизни.</w:t>
      </w:r>
    </w:p>
    <w:p w:rsidR="00A92FAA" w:rsidRDefault="00A92FAA" w:rsidP="00A92FAA">
      <w:pPr>
        <w:numPr>
          <w:ilvl w:val="0"/>
          <w:numId w:val="2"/>
        </w:numPr>
        <w:spacing w:after="200" w:line="276" w:lineRule="auto"/>
        <w:ind w:left="142" w:firstLine="218"/>
        <w:rPr>
          <w:rFonts w:eastAsia="Calibri"/>
          <w:lang w:eastAsia="en-US"/>
        </w:rPr>
      </w:pPr>
      <w:r>
        <w:rPr>
          <w:rFonts w:eastAsia="Calibri"/>
          <w:lang w:eastAsia="en-US"/>
        </w:rPr>
        <w:t>Воспитание трудолюбия, уважительного отношения к окружающему миру,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A92FAA" w:rsidRDefault="00A92FAA" w:rsidP="00A92FAA">
      <w:pPr>
        <w:ind w:firstLine="708"/>
        <w:jc w:val="center"/>
        <w:rPr>
          <w:b/>
        </w:rPr>
      </w:pPr>
      <w:r>
        <w:rPr>
          <w:b/>
        </w:rPr>
        <w:t>Дидактическое и методическое обеспечение</w:t>
      </w:r>
    </w:p>
    <w:tbl>
      <w:tblPr>
        <w:tblStyle w:val="a5"/>
        <w:tblW w:w="0" w:type="auto"/>
        <w:tblInd w:w="0" w:type="dxa"/>
        <w:tblLook w:val="01E0" w:firstRow="1" w:lastRow="1" w:firstColumn="1" w:lastColumn="1" w:noHBand="0" w:noVBand="0"/>
      </w:tblPr>
      <w:tblGrid>
        <w:gridCol w:w="4722"/>
        <w:gridCol w:w="4849"/>
      </w:tblGrid>
      <w:tr w:rsidR="00A92FAA" w:rsidTr="00A92FAA">
        <w:tc>
          <w:tcPr>
            <w:tcW w:w="4722" w:type="dxa"/>
            <w:tcBorders>
              <w:top w:val="single" w:sz="4" w:space="0" w:color="auto"/>
              <w:left w:val="single" w:sz="4" w:space="0" w:color="auto"/>
              <w:bottom w:val="single" w:sz="4" w:space="0" w:color="auto"/>
              <w:right w:val="single" w:sz="4" w:space="0" w:color="auto"/>
            </w:tcBorders>
            <w:hideMark/>
          </w:tcPr>
          <w:p w:rsidR="00A92FAA" w:rsidRDefault="00A92FAA">
            <w:pPr>
              <w:autoSpaceDE w:val="0"/>
              <w:autoSpaceDN w:val="0"/>
              <w:adjustRightInd w:val="0"/>
              <w:jc w:val="center"/>
              <w:rPr>
                <w:bCs/>
                <w:color w:val="000000"/>
              </w:rPr>
            </w:pPr>
            <w:r>
              <w:rPr>
                <w:bCs/>
                <w:color w:val="000000"/>
              </w:rPr>
              <w:t>Дидактическое обеспечение</w:t>
            </w:r>
          </w:p>
        </w:tc>
        <w:tc>
          <w:tcPr>
            <w:tcW w:w="4849" w:type="dxa"/>
            <w:tcBorders>
              <w:top w:val="single" w:sz="4" w:space="0" w:color="auto"/>
              <w:left w:val="single" w:sz="4" w:space="0" w:color="auto"/>
              <w:bottom w:val="single" w:sz="4" w:space="0" w:color="auto"/>
              <w:right w:val="single" w:sz="4" w:space="0" w:color="auto"/>
            </w:tcBorders>
            <w:hideMark/>
          </w:tcPr>
          <w:p w:rsidR="00A92FAA" w:rsidRDefault="00A92FAA">
            <w:pPr>
              <w:autoSpaceDE w:val="0"/>
              <w:autoSpaceDN w:val="0"/>
              <w:adjustRightInd w:val="0"/>
              <w:jc w:val="center"/>
              <w:rPr>
                <w:bCs/>
                <w:color w:val="000000"/>
              </w:rPr>
            </w:pPr>
            <w:r>
              <w:rPr>
                <w:bCs/>
                <w:color w:val="000000"/>
              </w:rPr>
              <w:t>Методическое обеспечение</w:t>
            </w:r>
          </w:p>
        </w:tc>
      </w:tr>
      <w:tr w:rsidR="00A92FAA" w:rsidTr="00A92FAA">
        <w:tc>
          <w:tcPr>
            <w:tcW w:w="4722" w:type="dxa"/>
            <w:tcBorders>
              <w:top w:val="single" w:sz="4" w:space="0" w:color="auto"/>
              <w:left w:val="single" w:sz="4" w:space="0" w:color="auto"/>
              <w:bottom w:val="single" w:sz="4" w:space="0" w:color="auto"/>
              <w:right w:val="single" w:sz="4" w:space="0" w:color="auto"/>
            </w:tcBorders>
            <w:hideMark/>
          </w:tcPr>
          <w:p w:rsidR="00A92FAA" w:rsidRDefault="00A92FAA">
            <w:pPr>
              <w:autoSpaceDE w:val="0"/>
              <w:autoSpaceDN w:val="0"/>
              <w:adjustRightInd w:val="0"/>
              <w:jc w:val="both"/>
              <w:rPr>
                <w:bCs/>
                <w:color w:val="000000"/>
              </w:rPr>
            </w:pPr>
            <w:r>
              <w:rPr>
                <w:bCs/>
                <w:color w:val="000000"/>
              </w:rPr>
              <w:t>1. Технология. 4 класс. Учеб. для общеобразоват. учреждений. /Н.И. Роговцева, Н.В.Богданова, Добромыслова Н.В.; Рос. Акад. Наук, Рос. Акад образования, изд-во «Просвещение». –М.: Просвещение, 2013.</w:t>
            </w:r>
          </w:p>
          <w:p w:rsidR="00A92FAA" w:rsidRDefault="00A92FAA">
            <w:pPr>
              <w:autoSpaceDE w:val="0"/>
              <w:autoSpaceDN w:val="0"/>
              <w:adjustRightInd w:val="0"/>
              <w:jc w:val="both"/>
              <w:rPr>
                <w:bCs/>
                <w:color w:val="000000"/>
              </w:rPr>
            </w:pPr>
            <w:r>
              <w:rPr>
                <w:bCs/>
                <w:color w:val="000000"/>
              </w:rPr>
              <w:t xml:space="preserve">2. Технология. 4 класс. Рабочая тетрадь для общеобразоват. учреждений. /Н.И. Роговцева, Н.В.Богданова, Добромыслова Н.В.; Рос. Акад. Наук, Рос. Акад </w:t>
            </w:r>
            <w:r>
              <w:rPr>
                <w:bCs/>
                <w:color w:val="000000"/>
              </w:rPr>
              <w:lastRenderedPageBreak/>
              <w:t>образования, изд-во «Просвещение». –М.: Просвещение, 2013.</w:t>
            </w:r>
          </w:p>
        </w:tc>
        <w:tc>
          <w:tcPr>
            <w:tcW w:w="4849" w:type="dxa"/>
            <w:tcBorders>
              <w:top w:val="single" w:sz="4" w:space="0" w:color="auto"/>
              <w:left w:val="single" w:sz="4" w:space="0" w:color="auto"/>
              <w:bottom w:val="single" w:sz="4" w:space="0" w:color="auto"/>
              <w:right w:val="single" w:sz="4" w:space="0" w:color="auto"/>
            </w:tcBorders>
            <w:hideMark/>
          </w:tcPr>
          <w:p w:rsidR="00A92FAA" w:rsidRDefault="00A92FAA">
            <w:pPr>
              <w:autoSpaceDE w:val="0"/>
              <w:autoSpaceDN w:val="0"/>
              <w:adjustRightInd w:val="0"/>
              <w:jc w:val="both"/>
              <w:rPr>
                <w:bCs/>
                <w:color w:val="000000"/>
              </w:rPr>
            </w:pPr>
            <w:r>
              <w:rPr>
                <w:bCs/>
                <w:color w:val="000000"/>
              </w:rPr>
              <w:lastRenderedPageBreak/>
              <w:t>Уроки технологии. 4 класс. Пособие для учителей общеобразовательных учреждений /Роговцева Н.И.; Рос. Акад. Наук, Рос. Акад образования, изд-во «Просвещение». –М.: Просвещение, 2013.</w:t>
            </w:r>
          </w:p>
        </w:tc>
      </w:tr>
    </w:tbl>
    <w:p w:rsidR="00A92FAA" w:rsidRDefault="00A92FAA" w:rsidP="00A92FAA">
      <w:pPr>
        <w:spacing w:after="200" w:line="276" w:lineRule="auto"/>
        <w:ind w:left="360"/>
        <w:rPr>
          <w:rFonts w:eastAsia="Calibri"/>
          <w:lang w:eastAsia="en-US"/>
        </w:rPr>
      </w:pPr>
    </w:p>
    <w:p w:rsidR="00A92FAA" w:rsidRDefault="00A92FAA" w:rsidP="00A92FAA">
      <w:pPr>
        <w:pStyle w:val="a3"/>
        <w:rPr>
          <w:rFonts w:ascii="Times New Roman" w:eastAsia="Times New Roman" w:hAnsi="Times New Roman"/>
          <w:bCs/>
          <w:sz w:val="24"/>
          <w:szCs w:val="24"/>
          <w:lang w:eastAsia="ru-RU"/>
        </w:rPr>
      </w:pPr>
    </w:p>
    <w:p w:rsidR="00A92FAA" w:rsidRDefault="00A92FAA" w:rsidP="00A92FAA">
      <w:pPr>
        <w:jc w:val="center"/>
      </w:pPr>
      <w:r>
        <w:rPr>
          <w:b/>
        </w:rPr>
        <w:t>Основные требования к знаниям и умениям обучающихся</w:t>
      </w:r>
    </w:p>
    <w:p w:rsidR="00A92FAA" w:rsidRDefault="00A92FAA" w:rsidP="00A92FAA"/>
    <w:p w:rsidR="00A92FAA" w:rsidRDefault="00A92FAA" w:rsidP="00A92FAA">
      <w:pPr>
        <w:rPr>
          <w:rFonts w:eastAsia="Calibri"/>
          <w:b/>
          <w:lang w:eastAsia="en-US"/>
        </w:rPr>
      </w:pPr>
      <w:r>
        <w:rPr>
          <w:rFonts w:eastAsia="Calibri"/>
          <w:b/>
          <w:lang w:eastAsia="en-US"/>
        </w:rPr>
        <w:t>Обучающиеся должны знать:</w:t>
      </w:r>
    </w:p>
    <w:p w:rsidR="00A92FAA" w:rsidRDefault="00A92FAA" w:rsidP="00A92FAA">
      <w:pPr>
        <w:jc w:val="center"/>
        <w:rPr>
          <w:rFonts w:eastAsia="Calibri"/>
          <w:b/>
          <w:lang w:eastAsia="en-US"/>
        </w:rPr>
      </w:pP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 xml:space="preserve">виды материалов, обозначенных в программе, их свойства и названия; </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 xml:space="preserve"> о чертеже и линиях чертежа, указанных в программе.</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Новые термины, встречающиеся на уроках (коллаж).</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 xml:space="preserve">Свойства новых материалов ( тесто). </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 xml:space="preserve">Новые свойства уже встречавшихся материалов. </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Новые приемы разметки деталей из бумаги: с помощью копировальной бумаги, линейки, на глаз, на просвет.</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Новые приемы разметки ткани: с помощью шаблонов, копировальной бумаги.</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 xml:space="preserve">Новые виды лепки, аппликации, мозаики, плетения. </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Приемы комбинирования в одном изделии различных материалов.</w:t>
      </w:r>
    </w:p>
    <w:p w:rsidR="00A92FAA" w:rsidRDefault="00A92FAA" w:rsidP="00A92FAA">
      <w:pPr>
        <w:numPr>
          <w:ilvl w:val="0"/>
          <w:numId w:val="3"/>
        </w:numPr>
        <w:spacing w:after="200" w:line="276" w:lineRule="auto"/>
        <w:ind w:left="0" w:firstLine="360"/>
        <w:rPr>
          <w:rFonts w:eastAsia="Calibri"/>
          <w:lang w:eastAsia="en-US"/>
        </w:rPr>
      </w:pPr>
      <w:r>
        <w:rPr>
          <w:rFonts w:eastAsia="Calibri"/>
          <w:lang w:eastAsia="en-US"/>
        </w:rPr>
        <w:t>знать область применения и назначения, таких технических устройств, как компьютер, основные источники информации, назначение основных устройств компьютера для ввода, вывода и обработки информации;</w:t>
      </w:r>
    </w:p>
    <w:p w:rsidR="00A92FAA" w:rsidRDefault="00A92FAA" w:rsidP="00A92FAA">
      <w:pPr>
        <w:rPr>
          <w:rFonts w:eastAsia="Calibri"/>
          <w:b/>
          <w:lang w:eastAsia="en-US"/>
        </w:rPr>
      </w:pPr>
      <w:r>
        <w:rPr>
          <w:rFonts w:eastAsia="Calibri"/>
          <w:b/>
          <w:lang w:eastAsia="en-US"/>
        </w:rPr>
        <w:t>Обучающиеся  должны уметь:</w:t>
      </w:r>
    </w:p>
    <w:p w:rsidR="00A92FAA" w:rsidRDefault="00A92FAA" w:rsidP="00A92FAA">
      <w:pPr>
        <w:numPr>
          <w:ilvl w:val="0"/>
          <w:numId w:val="4"/>
        </w:numPr>
        <w:spacing w:after="200" w:line="276" w:lineRule="auto"/>
        <w:ind w:firstLine="360"/>
        <w:rPr>
          <w:rFonts w:eastAsia="Calibri"/>
          <w:lang w:eastAsia="en-US"/>
        </w:rPr>
      </w:pPr>
      <w:r>
        <w:rPr>
          <w:rFonts w:eastAsia="Calibri"/>
          <w:bCs/>
          <w:lang w:eastAsia="en-US"/>
        </w:rPr>
        <w:t>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A92FAA" w:rsidRDefault="00A92FAA" w:rsidP="00A92FAA">
      <w:pPr>
        <w:numPr>
          <w:ilvl w:val="0"/>
          <w:numId w:val="4"/>
        </w:numPr>
        <w:spacing w:after="200" w:line="276" w:lineRule="auto"/>
        <w:ind w:firstLine="360"/>
        <w:rPr>
          <w:rFonts w:eastAsia="Calibri"/>
          <w:lang w:eastAsia="en-US"/>
        </w:rPr>
      </w:pPr>
      <w:r>
        <w:rPr>
          <w:rFonts w:eastAsia="Calibri"/>
          <w:bCs/>
          <w:lang w:eastAsia="en-US"/>
        </w:rPr>
        <w:t xml:space="preserve">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 </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Лепить способом вытягивания из целого куска.</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Вырезать из бумаги детали криволинейного контура.</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Вырезать из бумаги полоски на глаз.</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Обрывать бумажные детали по намеченному контуру.</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lastRenderedPageBreak/>
        <w:t>Плести разными способами из различных материалов.</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Вышивать приемом "вперед иголку" по криволинейному контуру.</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 xml:space="preserve">Самостоятельно ориентироваться в задании, данном в виде натурального образца, рисунка. </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Самостоятельно ориентироваться в задании, где ученику предоставляется возможность выбора материалов и способов выполнения задания.</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 xml:space="preserve"> Самостоятельно планировать последовательность выполнения действий по образцу.</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Контролировать свои действия в процессе выполнения работы и после ее завершения.</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 xml:space="preserve">Владеть простейшими видами народных ремесел; </w:t>
      </w:r>
    </w:p>
    <w:p w:rsidR="00A92FAA" w:rsidRDefault="00A92FAA" w:rsidP="00A92FAA">
      <w:pPr>
        <w:numPr>
          <w:ilvl w:val="0"/>
          <w:numId w:val="4"/>
        </w:numPr>
        <w:spacing w:after="200" w:line="276" w:lineRule="auto"/>
        <w:ind w:firstLine="360"/>
        <w:rPr>
          <w:rFonts w:eastAsia="Calibri"/>
          <w:lang w:eastAsia="en-US"/>
        </w:rPr>
      </w:pPr>
      <w:r>
        <w:rPr>
          <w:rFonts w:eastAsia="Calibri"/>
          <w:lang w:eastAsia="en-US"/>
        </w:rPr>
        <w:t>Получать необходимую информацию, используя такие технические устройства, как  компьютер</w:t>
      </w:r>
    </w:p>
    <w:p w:rsidR="00A92FAA" w:rsidRDefault="00A92FAA" w:rsidP="00A92FAA">
      <w:pPr>
        <w:rPr>
          <w:lang w:eastAsia="en-US" w:bidi="en-US"/>
        </w:rPr>
      </w:pPr>
      <w:r>
        <w:rPr>
          <w:lang w:eastAsia="en-US" w:bidi="en-US"/>
        </w:rPr>
        <w:t xml:space="preserve">В ходе организации учебного процесса используются следующие </w:t>
      </w:r>
      <w:r>
        <w:rPr>
          <w:b/>
          <w:lang w:eastAsia="en-US" w:bidi="en-US"/>
        </w:rPr>
        <w:t>технологии:</w:t>
      </w:r>
    </w:p>
    <w:p w:rsidR="00A92FAA" w:rsidRDefault="00A92FAA" w:rsidP="00A92FAA">
      <w:pPr>
        <w:rPr>
          <w:lang w:eastAsia="en-US" w:bidi="en-US"/>
        </w:rPr>
      </w:pPr>
    </w:p>
    <w:p w:rsidR="00A92FAA" w:rsidRDefault="00A92FAA" w:rsidP="00A92FAA">
      <w:pPr>
        <w:pStyle w:val="a4"/>
        <w:numPr>
          <w:ilvl w:val="0"/>
          <w:numId w:val="5"/>
        </w:numPr>
        <w:rPr>
          <w:lang w:eastAsia="en-US" w:bidi="en-US"/>
        </w:rPr>
      </w:pPr>
      <w:r>
        <w:rPr>
          <w:lang w:eastAsia="en-US" w:bidi="en-US"/>
        </w:rPr>
        <w:t>технологии развивающего обучения;</w:t>
      </w:r>
    </w:p>
    <w:p w:rsidR="00A92FAA" w:rsidRDefault="00A92FAA" w:rsidP="00A92FAA">
      <w:pPr>
        <w:rPr>
          <w:lang w:eastAsia="en-US" w:bidi="en-US"/>
        </w:rPr>
      </w:pPr>
    </w:p>
    <w:p w:rsidR="00A92FAA" w:rsidRDefault="00A92FAA" w:rsidP="00A92FAA">
      <w:pPr>
        <w:pStyle w:val="a4"/>
        <w:numPr>
          <w:ilvl w:val="0"/>
          <w:numId w:val="5"/>
        </w:numPr>
        <w:rPr>
          <w:lang w:eastAsia="en-US" w:bidi="en-US"/>
        </w:rPr>
      </w:pPr>
      <w:r>
        <w:rPr>
          <w:lang w:eastAsia="en-US" w:bidi="en-US"/>
        </w:rPr>
        <w:t>технологии дифференцированного обучения;</w:t>
      </w:r>
    </w:p>
    <w:p w:rsidR="00A92FAA" w:rsidRDefault="00A92FAA" w:rsidP="00A92FAA">
      <w:pPr>
        <w:rPr>
          <w:lang w:eastAsia="en-US" w:bidi="en-US"/>
        </w:rPr>
      </w:pPr>
    </w:p>
    <w:p w:rsidR="00A92FAA" w:rsidRDefault="00A92FAA" w:rsidP="00A92FAA">
      <w:pPr>
        <w:pStyle w:val="a4"/>
        <w:numPr>
          <w:ilvl w:val="0"/>
          <w:numId w:val="5"/>
        </w:numPr>
        <w:rPr>
          <w:lang w:eastAsia="en-US" w:bidi="en-US"/>
        </w:rPr>
      </w:pPr>
      <w:r>
        <w:rPr>
          <w:lang w:eastAsia="en-US" w:bidi="en-US"/>
        </w:rPr>
        <w:t>технологии проблемного обучения;</w:t>
      </w:r>
    </w:p>
    <w:p w:rsidR="00A92FAA" w:rsidRDefault="00A92FAA" w:rsidP="00A92FAA">
      <w:pPr>
        <w:rPr>
          <w:lang w:eastAsia="en-US" w:bidi="en-US"/>
        </w:rPr>
      </w:pPr>
    </w:p>
    <w:p w:rsidR="00A92FAA" w:rsidRDefault="00A92FAA" w:rsidP="00A92FAA">
      <w:pPr>
        <w:pStyle w:val="a4"/>
        <w:numPr>
          <w:ilvl w:val="0"/>
          <w:numId w:val="5"/>
        </w:numPr>
        <w:rPr>
          <w:lang w:eastAsia="en-US" w:bidi="en-US"/>
        </w:rPr>
      </w:pPr>
      <w:r>
        <w:rPr>
          <w:lang w:eastAsia="en-US" w:bidi="en-US"/>
        </w:rPr>
        <w:t>здоровьесберегающие технологии;</w:t>
      </w:r>
    </w:p>
    <w:p w:rsidR="00A92FAA" w:rsidRDefault="00A92FAA" w:rsidP="00A92FAA">
      <w:pPr>
        <w:rPr>
          <w:lang w:eastAsia="en-US" w:bidi="en-US"/>
        </w:rPr>
      </w:pPr>
    </w:p>
    <w:p w:rsidR="00A92FAA" w:rsidRDefault="00A92FAA" w:rsidP="00A92FAA">
      <w:pPr>
        <w:pStyle w:val="a4"/>
        <w:numPr>
          <w:ilvl w:val="0"/>
          <w:numId w:val="5"/>
        </w:numPr>
        <w:rPr>
          <w:lang w:eastAsia="en-US" w:bidi="en-US"/>
        </w:rPr>
      </w:pPr>
      <w:r>
        <w:rPr>
          <w:lang w:eastAsia="en-US" w:bidi="en-US"/>
        </w:rPr>
        <w:t>информационно-коммуникативные технологии.</w:t>
      </w:r>
    </w:p>
    <w:p w:rsidR="00A92FAA" w:rsidRDefault="00A92FAA" w:rsidP="00A92FAA">
      <w:pPr>
        <w:jc w:val="both"/>
        <w:rPr>
          <w:b/>
        </w:rPr>
      </w:pPr>
    </w:p>
    <w:p w:rsidR="00A92FAA" w:rsidRDefault="00A92FAA" w:rsidP="00A92FAA">
      <w:pPr>
        <w:rPr>
          <w:lang w:eastAsia="en-US" w:bidi="en-US"/>
        </w:rPr>
      </w:pPr>
      <w:r>
        <w:rPr>
          <w:b/>
        </w:rPr>
        <w:tab/>
      </w:r>
      <w:r>
        <w:rPr>
          <w:lang w:eastAsia="en-US" w:bidi="en-US"/>
        </w:rPr>
        <w:t xml:space="preserve">Наряду с комбинированными уроками, объяснением и закреплением нового материала  используются  следующие </w:t>
      </w:r>
      <w:r>
        <w:rPr>
          <w:b/>
          <w:lang w:eastAsia="en-US" w:bidi="en-US"/>
        </w:rPr>
        <w:t>типы урока</w:t>
      </w:r>
      <w:r>
        <w:rPr>
          <w:lang w:eastAsia="en-US" w:bidi="en-US"/>
        </w:rPr>
        <w:t>:</w:t>
      </w:r>
    </w:p>
    <w:p w:rsidR="00A92FAA" w:rsidRDefault="00A92FAA" w:rsidP="00A92FAA">
      <w:pPr>
        <w:rPr>
          <w:lang w:eastAsia="en-US" w:bidi="en-US"/>
        </w:rPr>
      </w:pPr>
    </w:p>
    <w:p w:rsidR="00A92FAA" w:rsidRDefault="00A92FAA" w:rsidP="00A92FAA">
      <w:pPr>
        <w:pStyle w:val="a4"/>
        <w:numPr>
          <w:ilvl w:val="0"/>
          <w:numId w:val="6"/>
        </w:numPr>
        <w:rPr>
          <w:lang w:eastAsia="en-US" w:bidi="en-US"/>
        </w:rPr>
      </w:pPr>
      <w:r>
        <w:rPr>
          <w:lang w:eastAsia="en-US" w:bidi="en-US"/>
        </w:rPr>
        <w:t>урок – игра;</w:t>
      </w:r>
    </w:p>
    <w:p w:rsidR="00A92FAA" w:rsidRDefault="00A92FAA" w:rsidP="00A92FAA">
      <w:pPr>
        <w:rPr>
          <w:lang w:eastAsia="en-US" w:bidi="en-US"/>
        </w:rPr>
      </w:pPr>
    </w:p>
    <w:p w:rsidR="00A92FAA" w:rsidRDefault="00A92FAA" w:rsidP="00A92FAA">
      <w:pPr>
        <w:pStyle w:val="a4"/>
        <w:numPr>
          <w:ilvl w:val="0"/>
          <w:numId w:val="6"/>
        </w:numPr>
        <w:rPr>
          <w:lang w:eastAsia="en-US" w:bidi="en-US"/>
        </w:rPr>
      </w:pPr>
      <w:r>
        <w:rPr>
          <w:lang w:eastAsia="en-US" w:bidi="en-US"/>
        </w:rPr>
        <w:t xml:space="preserve">урок- экскурсия;                              </w:t>
      </w:r>
    </w:p>
    <w:p w:rsidR="00A92FAA" w:rsidRDefault="00A92FAA" w:rsidP="00A92FAA">
      <w:pPr>
        <w:rPr>
          <w:lang w:eastAsia="en-US" w:bidi="en-US"/>
        </w:rPr>
      </w:pPr>
    </w:p>
    <w:p w:rsidR="00A92FAA" w:rsidRDefault="00A92FAA" w:rsidP="00A92FAA">
      <w:pPr>
        <w:pStyle w:val="a4"/>
        <w:numPr>
          <w:ilvl w:val="0"/>
          <w:numId w:val="6"/>
        </w:numPr>
        <w:rPr>
          <w:lang w:eastAsia="en-US" w:bidi="en-US"/>
        </w:rPr>
      </w:pPr>
      <w:r>
        <w:rPr>
          <w:lang w:eastAsia="en-US" w:bidi="en-US"/>
        </w:rPr>
        <w:t xml:space="preserve">урок – театрализация;             </w:t>
      </w:r>
    </w:p>
    <w:p w:rsidR="00A92FAA" w:rsidRDefault="00A92FAA" w:rsidP="00A92FAA">
      <w:pPr>
        <w:rPr>
          <w:lang w:eastAsia="en-US" w:bidi="en-US"/>
        </w:rPr>
      </w:pPr>
    </w:p>
    <w:p w:rsidR="00A92FAA" w:rsidRDefault="00A92FAA" w:rsidP="00A92FAA">
      <w:pPr>
        <w:pStyle w:val="a4"/>
        <w:numPr>
          <w:ilvl w:val="0"/>
          <w:numId w:val="6"/>
        </w:numPr>
        <w:rPr>
          <w:lang w:eastAsia="en-US" w:bidi="en-US"/>
        </w:rPr>
      </w:pPr>
      <w:r>
        <w:rPr>
          <w:lang w:eastAsia="en-US" w:bidi="en-US"/>
        </w:rPr>
        <w:t>урок-путешествие;</w:t>
      </w:r>
    </w:p>
    <w:p w:rsidR="00A92FAA" w:rsidRDefault="00A92FAA" w:rsidP="00A92FAA">
      <w:pPr>
        <w:rPr>
          <w:lang w:eastAsia="en-US" w:bidi="en-US"/>
        </w:rPr>
      </w:pPr>
    </w:p>
    <w:p w:rsidR="00A92FAA" w:rsidRDefault="00A92FAA" w:rsidP="00A92FAA">
      <w:pPr>
        <w:pStyle w:val="a4"/>
        <w:numPr>
          <w:ilvl w:val="0"/>
          <w:numId w:val="6"/>
        </w:numPr>
        <w:rPr>
          <w:lang w:eastAsia="en-US" w:bidi="en-US"/>
        </w:rPr>
      </w:pPr>
      <w:r>
        <w:rPr>
          <w:lang w:eastAsia="en-US" w:bidi="en-US"/>
        </w:rPr>
        <w:t>урок-соревнование.</w:t>
      </w:r>
    </w:p>
    <w:p w:rsidR="00A92FAA" w:rsidRDefault="00A92FAA" w:rsidP="00A92FAA">
      <w:pPr>
        <w:ind w:firstLine="60"/>
        <w:jc w:val="both"/>
      </w:pPr>
    </w:p>
    <w:p w:rsidR="00A92FAA" w:rsidRDefault="00A92FAA" w:rsidP="00A92FAA">
      <w:pPr>
        <w:rPr>
          <w:b/>
          <w:lang w:eastAsia="en-US" w:bidi="en-US"/>
        </w:rPr>
      </w:pPr>
      <w:r>
        <w:rPr>
          <w:lang w:eastAsia="en-US" w:bidi="en-US"/>
        </w:rPr>
        <w:t xml:space="preserve">В конце учебного года у обучающихся должны быть сформированы следующие </w:t>
      </w:r>
      <w:r>
        <w:rPr>
          <w:b/>
          <w:lang w:eastAsia="en-US" w:bidi="en-US"/>
        </w:rPr>
        <w:t>ключевые компетентности:</w:t>
      </w:r>
    </w:p>
    <w:p w:rsidR="00A92FAA" w:rsidRDefault="00A92FAA" w:rsidP="00A92FAA">
      <w:pPr>
        <w:pStyle w:val="a4"/>
        <w:numPr>
          <w:ilvl w:val="0"/>
          <w:numId w:val="7"/>
        </w:numPr>
        <w:rPr>
          <w:lang w:eastAsia="en-US" w:bidi="en-US"/>
        </w:rPr>
      </w:pPr>
      <w:r>
        <w:rPr>
          <w:lang w:eastAsia="en-US" w:bidi="en-US"/>
        </w:rPr>
        <w:lastRenderedPageBreak/>
        <w:t>Учебно-познавательные компетентности - наблюдательность, активность и прилежание в учебном труде, устойчивый интерес к познанию.</w:t>
      </w:r>
    </w:p>
    <w:p w:rsidR="00A92FAA" w:rsidRDefault="00A92FAA" w:rsidP="00A92FAA">
      <w:pPr>
        <w:pStyle w:val="a4"/>
        <w:numPr>
          <w:ilvl w:val="0"/>
          <w:numId w:val="7"/>
        </w:numPr>
        <w:rPr>
          <w:lang w:eastAsia="en-US" w:bidi="en-US"/>
        </w:rPr>
      </w:pPr>
      <w:r>
        <w:rPr>
          <w:lang w:eastAsia="en-US" w:bidi="en-US"/>
        </w:rPr>
        <w:t>Информационные компетентности - готовность обучающихся самостоятельно работать с информацией  различных источников, искать, анализировать и отбирать необходимую информацию.</w:t>
      </w:r>
    </w:p>
    <w:p w:rsidR="00A92FAA" w:rsidRDefault="00A92FAA" w:rsidP="00A92FAA">
      <w:pPr>
        <w:pStyle w:val="a4"/>
        <w:numPr>
          <w:ilvl w:val="0"/>
          <w:numId w:val="7"/>
        </w:numPr>
      </w:pPr>
      <w:r>
        <w:t xml:space="preserve">Ценностно-смысловые компетентности - восприятие и понимание обучающимися таких ценностей, как семья, школа, Родина, природа, дружба со сверстниками, уважение к старшим. Готовность ребёнка видеть и понимать окружающий мир, ориентироваться в нём, осознавать свою роль и предназначение. </w:t>
      </w:r>
    </w:p>
    <w:p w:rsidR="00A92FAA" w:rsidRDefault="00A92FAA" w:rsidP="00A92FAA">
      <w:pPr>
        <w:pStyle w:val="a4"/>
        <w:numPr>
          <w:ilvl w:val="0"/>
          <w:numId w:val="7"/>
        </w:numPr>
      </w:pPr>
      <w:r>
        <w:t>Общекультурные компетентности - осведомлённость обучающихся в особенностях национальной и общечеловеческой культур, духовно-нравственных основах жизни человека и человечества.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w:t>
      </w:r>
    </w:p>
    <w:p w:rsidR="00A92FAA" w:rsidRDefault="00A92FAA" w:rsidP="00A92FAA">
      <w:pPr>
        <w:jc w:val="center"/>
        <w:rPr>
          <w:b/>
        </w:rPr>
      </w:pPr>
      <w:r>
        <w:rPr>
          <w:b/>
        </w:rPr>
        <w:t>Материально – техническая база</w:t>
      </w:r>
    </w:p>
    <w:p w:rsidR="00A92FAA" w:rsidRDefault="00A92FAA" w:rsidP="00A92FAA">
      <w:pPr>
        <w:numPr>
          <w:ilvl w:val="0"/>
          <w:numId w:val="8"/>
        </w:numPr>
        <w:tabs>
          <w:tab w:val="left" w:pos="10080"/>
        </w:tabs>
        <w:suppressAutoHyphens/>
        <w:spacing w:line="360" w:lineRule="auto"/>
        <w:jc w:val="both"/>
        <w:rPr>
          <w:lang w:eastAsia="ar-SA"/>
        </w:rPr>
      </w:pPr>
      <w:r>
        <w:rPr>
          <w:lang w:eastAsia="ar-SA"/>
        </w:rPr>
        <w:t>Оборудованный кабинет начальных классов;</w:t>
      </w:r>
    </w:p>
    <w:p w:rsidR="00A92FAA" w:rsidRDefault="00A92FAA" w:rsidP="00A92FAA">
      <w:pPr>
        <w:numPr>
          <w:ilvl w:val="0"/>
          <w:numId w:val="8"/>
        </w:numPr>
        <w:tabs>
          <w:tab w:val="left" w:pos="10080"/>
        </w:tabs>
        <w:suppressAutoHyphens/>
        <w:spacing w:line="360" w:lineRule="auto"/>
        <w:jc w:val="both"/>
        <w:rPr>
          <w:lang w:eastAsia="ar-SA"/>
        </w:rPr>
      </w:pPr>
      <w:r>
        <w:rPr>
          <w:lang w:eastAsia="ar-SA"/>
        </w:rPr>
        <w:t>Учебники и методические пособия для учителя;</w:t>
      </w:r>
    </w:p>
    <w:p w:rsidR="00A92FAA" w:rsidRDefault="00A92FAA" w:rsidP="00A92FAA">
      <w:pPr>
        <w:numPr>
          <w:ilvl w:val="0"/>
          <w:numId w:val="8"/>
        </w:numPr>
        <w:tabs>
          <w:tab w:val="left" w:pos="10080"/>
        </w:tabs>
        <w:suppressAutoHyphens/>
        <w:spacing w:line="360" w:lineRule="auto"/>
        <w:jc w:val="both"/>
        <w:rPr>
          <w:lang w:eastAsia="ar-SA"/>
        </w:rPr>
      </w:pPr>
      <w:r>
        <w:rPr>
          <w:lang w:eastAsia="ar-SA"/>
        </w:rPr>
        <w:t xml:space="preserve">Дидактический и раздаточный материал </w:t>
      </w:r>
    </w:p>
    <w:p w:rsidR="00A92FAA" w:rsidRDefault="00A92FAA" w:rsidP="00A92FAA">
      <w:pPr>
        <w:numPr>
          <w:ilvl w:val="0"/>
          <w:numId w:val="8"/>
        </w:numPr>
        <w:tabs>
          <w:tab w:val="left" w:pos="10080"/>
        </w:tabs>
        <w:suppressAutoHyphens/>
        <w:spacing w:line="360" w:lineRule="auto"/>
        <w:jc w:val="both"/>
        <w:rPr>
          <w:lang w:eastAsia="ar-SA"/>
        </w:rPr>
      </w:pPr>
      <w:r>
        <w:rPr>
          <w:lang w:eastAsia="ar-SA"/>
        </w:rPr>
        <w:t>ТСО (мультимедийный проектор и ПК).</w:t>
      </w:r>
    </w:p>
    <w:p w:rsidR="00A92FAA" w:rsidRDefault="00A92FAA" w:rsidP="00A92FAA">
      <w:pPr>
        <w:autoSpaceDE w:val="0"/>
        <w:autoSpaceDN w:val="0"/>
        <w:adjustRightInd w:val="0"/>
        <w:ind w:firstLine="567"/>
      </w:pPr>
      <w:r>
        <w:t>Для занятий на уроках по предмету «Технология» в 3 классе необходимы:</w:t>
      </w:r>
    </w:p>
    <w:p w:rsidR="00A92FAA" w:rsidRDefault="00A92FAA" w:rsidP="00A92FAA">
      <w:pPr>
        <w:autoSpaceDE w:val="0"/>
        <w:autoSpaceDN w:val="0"/>
        <w:adjustRightInd w:val="0"/>
        <w:jc w:val="center"/>
      </w:pPr>
      <w:r>
        <w:t>материалы:</w:t>
      </w:r>
    </w:p>
    <w:p w:rsidR="00A92FAA" w:rsidRDefault="00A92FAA" w:rsidP="00A92FAA">
      <w:pPr>
        <w:autoSpaceDE w:val="0"/>
        <w:autoSpaceDN w:val="0"/>
        <w:adjustRightInd w:val="0"/>
      </w:pPr>
      <w:r>
        <w:t>— тонкая цветная бумага;</w:t>
      </w:r>
    </w:p>
    <w:p w:rsidR="00A92FAA" w:rsidRDefault="00A92FAA" w:rsidP="00A92FAA">
      <w:pPr>
        <w:autoSpaceDE w:val="0"/>
        <w:autoSpaceDN w:val="0"/>
        <w:adjustRightInd w:val="0"/>
      </w:pPr>
      <w:r>
        <w:t>— тонкий и толстый (гофрированный) картон;</w:t>
      </w:r>
    </w:p>
    <w:p w:rsidR="00A92FAA" w:rsidRDefault="00A92FAA" w:rsidP="00A92FAA">
      <w:pPr>
        <w:autoSpaceDE w:val="0"/>
        <w:autoSpaceDN w:val="0"/>
        <w:adjustRightInd w:val="0"/>
      </w:pPr>
      <w:r>
        <w:t>— пластилин, глина;</w:t>
      </w:r>
    </w:p>
    <w:p w:rsidR="00A92FAA" w:rsidRDefault="00A92FAA" w:rsidP="00A92FAA">
      <w:pPr>
        <w:autoSpaceDE w:val="0"/>
        <w:autoSpaceDN w:val="0"/>
        <w:adjustRightInd w:val="0"/>
      </w:pPr>
      <w:r>
        <w:t>— цветные нитки (мулине);</w:t>
      </w:r>
    </w:p>
    <w:p w:rsidR="00A92FAA" w:rsidRDefault="00A92FAA" w:rsidP="00A92FAA">
      <w:pPr>
        <w:autoSpaceDE w:val="0"/>
        <w:autoSpaceDN w:val="0"/>
        <w:adjustRightInd w:val="0"/>
      </w:pPr>
      <w:r>
        <w:t>— бисер;</w:t>
      </w:r>
    </w:p>
    <w:p w:rsidR="00A92FAA" w:rsidRDefault="00A92FAA" w:rsidP="00A92FAA">
      <w:pPr>
        <w:autoSpaceDE w:val="0"/>
        <w:autoSpaceDN w:val="0"/>
        <w:adjustRightInd w:val="0"/>
      </w:pPr>
      <w:r>
        <w:t>— фольга;</w:t>
      </w:r>
    </w:p>
    <w:p w:rsidR="00A92FAA" w:rsidRDefault="00A92FAA" w:rsidP="00A92FAA">
      <w:pPr>
        <w:autoSpaceDE w:val="0"/>
        <w:autoSpaceDN w:val="0"/>
        <w:adjustRightInd w:val="0"/>
      </w:pPr>
      <w:r>
        <w:t>— краски акварельные;</w:t>
      </w:r>
    </w:p>
    <w:p w:rsidR="00A92FAA" w:rsidRDefault="00A92FAA" w:rsidP="00A92FAA">
      <w:pPr>
        <w:autoSpaceDE w:val="0"/>
        <w:autoSpaceDN w:val="0"/>
        <w:adjustRightInd w:val="0"/>
      </w:pPr>
      <w:r>
        <w:t>— клей ПВА;</w:t>
      </w:r>
    </w:p>
    <w:p w:rsidR="00A92FAA" w:rsidRDefault="00A92FAA" w:rsidP="00A92FAA">
      <w:pPr>
        <w:autoSpaceDE w:val="0"/>
        <w:autoSpaceDN w:val="0"/>
        <w:adjustRightInd w:val="0"/>
      </w:pPr>
      <w:r>
        <w:t>— клейкая лента;</w:t>
      </w:r>
    </w:p>
    <w:p w:rsidR="00A92FAA" w:rsidRDefault="00A92FAA" w:rsidP="00A92FAA">
      <w:pPr>
        <w:autoSpaceDE w:val="0"/>
        <w:autoSpaceDN w:val="0"/>
        <w:adjustRightInd w:val="0"/>
        <w:jc w:val="center"/>
      </w:pPr>
      <w:r>
        <w:t>инструменты:</w:t>
      </w:r>
    </w:p>
    <w:p w:rsidR="00A92FAA" w:rsidRDefault="00A92FAA" w:rsidP="00A92FAA">
      <w:pPr>
        <w:autoSpaceDE w:val="0"/>
        <w:autoSpaceDN w:val="0"/>
        <w:adjustRightInd w:val="0"/>
      </w:pPr>
      <w:r>
        <w:t>— ножницы с закругленными концами лезвий;</w:t>
      </w:r>
    </w:p>
    <w:p w:rsidR="00A92FAA" w:rsidRDefault="00A92FAA" w:rsidP="00A92FAA">
      <w:pPr>
        <w:autoSpaceDE w:val="0"/>
        <w:autoSpaceDN w:val="0"/>
        <w:adjustRightInd w:val="0"/>
      </w:pPr>
      <w:r>
        <w:t>— линейка 30 см (деревянная или пластмассовая);</w:t>
      </w:r>
    </w:p>
    <w:p w:rsidR="00A92FAA" w:rsidRDefault="00A92FAA" w:rsidP="00A92FAA">
      <w:pPr>
        <w:autoSpaceDE w:val="0"/>
        <w:autoSpaceDN w:val="0"/>
        <w:adjustRightInd w:val="0"/>
      </w:pPr>
      <w:r>
        <w:t>— карандаш (М или ТМ);</w:t>
      </w:r>
    </w:p>
    <w:p w:rsidR="00A92FAA" w:rsidRDefault="00A92FAA" w:rsidP="00A92FAA">
      <w:pPr>
        <w:autoSpaceDE w:val="0"/>
        <w:autoSpaceDN w:val="0"/>
        <w:adjustRightInd w:val="0"/>
      </w:pPr>
      <w:r>
        <w:t>— кисточки;</w:t>
      </w:r>
    </w:p>
    <w:p w:rsidR="00A92FAA" w:rsidRDefault="00A92FAA" w:rsidP="00A92FAA">
      <w:pPr>
        <w:autoSpaceDE w:val="0"/>
        <w:autoSpaceDN w:val="0"/>
        <w:adjustRightInd w:val="0"/>
      </w:pPr>
      <w:r>
        <w:t>— стека (заостренная деревянная или пластмассовая палочка);</w:t>
      </w:r>
    </w:p>
    <w:p w:rsidR="00A92FAA" w:rsidRDefault="00A92FAA" w:rsidP="00A92FAA">
      <w:pPr>
        <w:autoSpaceDE w:val="0"/>
        <w:autoSpaceDN w:val="0"/>
        <w:adjustRightInd w:val="0"/>
      </w:pPr>
      <w:r>
        <w:t>— прочная нитка для разрезания пластилина;</w:t>
      </w:r>
    </w:p>
    <w:p w:rsidR="00A92FAA" w:rsidRDefault="00A92FAA" w:rsidP="00A92FAA">
      <w:pPr>
        <w:autoSpaceDE w:val="0"/>
        <w:autoSpaceDN w:val="0"/>
        <w:adjustRightInd w:val="0"/>
      </w:pPr>
      <w:r>
        <w:t>— клеенка (или плотная бумага);</w:t>
      </w:r>
    </w:p>
    <w:p w:rsidR="00A92FAA" w:rsidRDefault="00A92FAA" w:rsidP="00A92FAA">
      <w:pPr>
        <w:autoSpaceDE w:val="0"/>
        <w:autoSpaceDN w:val="0"/>
        <w:adjustRightInd w:val="0"/>
      </w:pPr>
      <w:r>
        <w:t>— циркуль;</w:t>
      </w:r>
    </w:p>
    <w:p w:rsidR="00A92FAA" w:rsidRDefault="00A92FAA" w:rsidP="00A92FAA">
      <w:pPr>
        <w:autoSpaceDE w:val="0"/>
        <w:autoSpaceDN w:val="0"/>
        <w:adjustRightInd w:val="0"/>
      </w:pPr>
      <w:r>
        <w:t>— шило.</w:t>
      </w:r>
    </w:p>
    <w:p w:rsidR="00A92FAA" w:rsidRDefault="00A92FAA" w:rsidP="00A92FAA"/>
    <w:p w:rsidR="00374FAB" w:rsidRDefault="00374FAB"/>
    <w:p w:rsidR="00A92FAA" w:rsidRDefault="00A92FAA"/>
    <w:p w:rsidR="00A92FAA" w:rsidRDefault="00A92FAA"/>
    <w:p w:rsidR="00A92FAA" w:rsidRDefault="00A92FAA"/>
    <w:p w:rsidR="00A92FAA" w:rsidRDefault="00A92FAA"/>
    <w:p w:rsidR="00A92FAA" w:rsidRDefault="00A92FAA"/>
    <w:p w:rsidR="00A92FAA" w:rsidRDefault="00A92FAA"/>
    <w:p w:rsidR="00A92FAA" w:rsidRDefault="00A92FAA"/>
    <w:p w:rsidR="00A92FAA" w:rsidRDefault="00A92FAA">
      <w:pPr>
        <w:sectPr w:rsidR="00A92FAA">
          <w:pgSz w:w="11906" w:h="16838"/>
          <w:pgMar w:top="1134" w:right="850" w:bottom="1134" w:left="1701" w:header="708" w:footer="708" w:gutter="0"/>
          <w:cols w:space="708"/>
          <w:docGrid w:linePitch="360"/>
        </w:sectPr>
      </w:pPr>
    </w:p>
    <w:p w:rsidR="00A92FAA" w:rsidRPr="00A92FAA" w:rsidRDefault="00A92FAA" w:rsidP="00A92FAA">
      <w:pPr>
        <w:spacing w:after="200" w:line="276" w:lineRule="auto"/>
        <w:jc w:val="center"/>
        <w:rPr>
          <w:rFonts w:eastAsia="Calibri"/>
          <w:b/>
          <w:sz w:val="22"/>
          <w:szCs w:val="22"/>
          <w:lang w:eastAsia="en-US"/>
        </w:rPr>
      </w:pPr>
      <w:r w:rsidRPr="00A92FAA">
        <w:rPr>
          <w:rFonts w:eastAsia="Calibri"/>
          <w:b/>
          <w:sz w:val="22"/>
          <w:szCs w:val="22"/>
          <w:lang w:eastAsia="en-US"/>
        </w:rPr>
        <w:lastRenderedPageBreak/>
        <w:t>Примерное  планирование по технологии</w:t>
      </w:r>
    </w:p>
    <w:tbl>
      <w:tblPr>
        <w:tblStyle w:val="1"/>
        <w:tblW w:w="14992" w:type="dxa"/>
        <w:tblLayout w:type="fixed"/>
        <w:tblLook w:val="04A0" w:firstRow="1" w:lastRow="0" w:firstColumn="1" w:lastColumn="0" w:noHBand="0" w:noVBand="1"/>
      </w:tblPr>
      <w:tblGrid>
        <w:gridCol w:w="959"/>
        <w:gridCol w:w="992"/>
        <w:gridCol w:w="4253"/>
        <w:gridCol w:w="1559"/>
        <w:gridCol w:w="3685"/>
        <w:gridCol w:w="1843"/>
        <w:gridCol w:w="1701"/>
      </w:tblGrid>
      <w:tr w:rsidR="00A92FAA" w:rsidRPr="00A92FAA" w:rsidTr="001C4779">
        <w:tc>
          <w:tcPr>
            <w:tcW w:w="959"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 урока</w:t>
            </w:r>
          </w:p>
        </w:tc>
        <w:tc>
          <w:tcPr>
            <w:tcW w:w="992"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Дата</w:t>
            </w:r>
          </w:p>
        </w:tc>
        <w:tc>
          <w:tcPr>
            <w:tcW w:w="4253"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Тема урока</w:t>
            </w:r>
          </w:p>
        </w:tc>
        <w:tc>
          <w:tcPr>
            <w:tcW w:w="1559"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Количество часов</w:t>
            </w:r>
          </w:p>
        </w:tc>
        <w:tc>
          <w:tcPr>
            <w:tcW w:w="3685"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Требования к уровню обучающихся</w:t>
            </w:r>
          </w:p>
        </w:tc>
        <w:tc>
          <w:tcPr>
            <w:tcW w:w="1843"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Вид контроля, измерители</w:t>
            </w:r>
          </w:p>
        </w:tc>
        <w:tc>
          <w:tcPr>
            <w:tcW w:w="1701" w:type="dxa"/>
          </w:tcPr>
          <w:p w:rsidR="00A92FAA" w:rsidRPr="00A92FAA" w:rsidRDefault="00A92FAA" w:rsidP="00A92FAA">
            <w:pPr>
              <w:jc w:val="center"/>
              <w:rPr>
                <w:rFonts w:eastAsia="Calibri"/>
                <w:b/>
                <w:sz w:val="22"/>
                <w:szCs w:val="22"/>
                <w:lang w:val="en-US" w:eastAsia="en-US"/>
              </w:rPr>
            </w:pPr>
            <w:r w:rsidRPr="00A92FAA">
              <w:rPr>
                <w:rFonts w:eastAsia="Calibri"/>
                <w:b/>
                <w:sz w:val="22"/>
                <w:szCs w:val="22"/>
                <w:lang w:val="en-US" w:eastAsia="en-US"/>
              </w:rPr>
              <w:t>Примечания</w:t>
            </w:r>
          </w:p>
        </w:tc>
      </w:tr>
      <w:tr w:rsidR="00A92FAA" w:rsidRPr="00A92FAA" w:rsidTr="001C4779">
        <w:tc>
          <w:tcPr>
            <w:tcW w:w="14992" w:type="dxa"/>
            <w:gridSpan w:val="7"/>
          </w:tcPr>
          <w:p w:rsidR="00A92FAA" w:rsidRPr="00A92FAA" w:rsidRDefault="00A92FAA" w:rsidP="00A92FAA">
            <w:pPr>
              <w:jc w:val="center"/>
              <w:rPr>
                <w:rFonts w:eastAsia="Calibri"/>
                <w:b/>
                <w:sz w:val="22"/>
                <w:szCs w:val="22"/>
                <w:lang w:eastAsia="en-US"/>
              </w:rPr>
            </w:pPr>
            <w:r w:rsidRPr="00A92FAA">
              <w:rPr>
                <w:rFonts w:eastAsiaTheme="minorHAnsi"/>
                <w:b/>
                <w:sz w:val="22"/>
                <w:szCs w:val="22"/>
                <w:lang w:eastAsia="en-US"/>
              </w:rPr>
              <w:t>Раздел 1.  Человек и земля.</w:t>
            </w: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03.09.13</w:t>
            </w:r>
          </w:p>
        </w:tc>
        <w:tc>
          <w:tcPr>
            <w:tcW w:w="4253" w:type="dxa"/>
          </w:tcPr>
          <w:p w:rsidR="00A92FAA" w:rsidRPr="00A92FAA" w:rsidRDefault="00A92FAA" w:rsidP="00A92FAA">
            <w:pPr>
              <w:jc w:val="center"/>
              <w:rPr>
                <w:rFonts w:eastAsia="Calibri"/>
                <w:sz w:val="22"/>
                <w:szCs w:val="22"/>
                <w:lang w:eastAsia="en-US" w:bidi="en-US"/>
              </w:rPr>
            </w:pPr>
            <w:r w:rsidRPr="00A92FAA">
              <w:rPr>
                <w:rFonts w:eastAsiaTheme="minorHAnsi"/>
                <w:sz w:val="22"/>
                <w:szCs w:val="22"/>
                <w:lang w:eastAsia="en-US"/>
              </w:rPr>
              <w:t>Как работать с учебником.</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Обобщить знания о материалах и их свойствах, инструментах и приёмах работы с ними, изученными в предыдущих классах</w:t>
            </w:r>
          </w:p>
        </w:tc>
        <w:tc>
          <w:tcPr>
            <w:tcW w:w="184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Технология, материалы, инструменты, технологический процесс, приёмы работы.</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05.09.13</w:t>
            </w:r>
          </w:p>
        </w:tc>
        <w:tc>
          <w:tcPr>
            <w:tcW w:w="4253" w:type="dxa"/>
          </w:tcPr>
          <w:p w:rsidR="00A92FAA" w:rsidRPr="00A92FAA" w:rsidRDefault="00A92FAA" w:rsidP="00A92FAA">
            <w:pPr>
              <w:jc w:val="center"/>
              <w:rPr>
                <w:rFonts w:eastAsia="Calibri"/>
                <w:sz w:val="22"/>
                <w:szCs w:val="22"/>
                <w:lang w:eastAsia="en-US" w:bidi="en-US"/>
              </w:rPr>
            </w:pPr>
            <w:r w:rsidRPr="00A92FAA">
              <w:rPr>
                <w:rFonts w:eastAsiaTheme="minorHAnsi"/>
                <w:sz w:val="22"/>
                <w:szCs w:val="22"/>
                <w:lang w:eastAsia="en-US"/>
              </w:rPr>
              <w:t xml:space="preserve">Вагоностроительный завод. Изделия: «Ходовая часть (тележка)», </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Находить и отбирать информацию об истории развития железнодорожного транспорта в России, о видах и конструкциях вагонов и последовательности их сборки из текстов учебника и других источников. Овладевать основами черчения, анализировать конструкцию изделия, выполнять разметку деталей. Создавать разные виды вагонов, используя объёмные геометрические тела.</w:t>
            </w:r>
          </w:p>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Применять на практике алгоритм построения деятельности в проекте, определять этапы проектной деятельности.</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Машиностроение, локомотив, конструкция вагона, цистерна, рефрижератор, хоппер-дозатор, ходовая часть, кузов вагона, рама кузова.</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10.09.13</w:t>
            </w:r>
          </w:p>
        </w:tc>
        <w:tc>
          <w:tcPr>
            <w:tcW w:w="4253" w:type="dxa"/>
          </w:tcPr>
          <w:p w:rsidR="00A92FAA" w:rsidRPr="00A92FAA" w:rsidRDefault="00A92FAA" w:rsidP="00A92FAA">
            <w:pPr>
              <w:jc w:val="center"/>
              <w:rPr>
                <w:rFonts w:eastAsia="Calibri"/>
                <w:sz w:val="22"/>
                <w:szCs w:val="22"/>
                <w:lang w:eastAsia="en-US" w:bidi="en-US"/>
              </w:rPr>
            </w:pPr>
            <w:r w:rsidRPr="00A92FAA">
              <w:rPr>
                <w:rFonts w:eastAsiaTheme="minorHAnsi"/>
                <w:sz w:val="22"/>
                <w:szCs w:val="22"/>
                <w:lang w:eastAsia="en-US"/>
              </w:rPr>
              <w:t>«Кузов вагона», «Пассажирский вагон».</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12.09.13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Полезные ископаемые.</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«Буровая вышка».</w:t>
            </w:r>
          </w:p>
        </w:tc>
        <w:tc>
          <w:tcPr>
            <w:tcW w:w="1559" w:type="dxa"/>
          </w:tcPr>
          <w:p w:rsidR="00A92FAA" w:rsidRPr="00A92FAA" w:rsidRDefault="00A92FAA" w:rsidP="00A92FAA">
            <w:pP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 полезных ископаемых, способах их добычи и транспортировки, профессиях людей, занимающихся добычей полезных ископаемых посредством бурения и поиском полезных ископаемых. Выбирать информацию. необходимую для изготовления изделия. Распределять </w:t>
            </w:r>
            <w:r w:rsidRPr="00A92FAA">
              <w:rPr>
                <w:rFonts w:eastAsiaTheme="minorHAnsi"/>
                <w:sz w:val="22"/>
                <w:szCs w:val="22"/>
                <w:lang w:eastAsia="en-US"/>
              </w:rPr>
              <w:lastRenderedPageBreak/>
              <w:t>роли и обязанности при изготовлении изделия. Составлять рассказ для презентации изделия. Отвечать на вопросы по презентации.</w:t>
            </w:r>
          </w:p>
        </w:tc>
        <w:tc>
          <w:tcPr>
            <w:tcW w:w="1843"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lastRenderedPageBreak/>
              <w:t>Полезные ископаемые, месторождение, нефтепровод, тяга. Профессии: геолог, буровик.</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17.09.13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Полезные ископаемые.</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«Буровая вышка».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19.09.13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«Малахитовая шкатулка»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создании изделий из поделочных камней и технологии выполнения «русская мозаика» из текстов учебника и других источников. Овладевать технологией лепки слоями для создания имитации рисунка малахита. Применять на практике алгоритм построения деятельности в проекте, определять этапы проектной деятельности. Рационально использовать материалы при выполнении имитации малахита.</w:t>
            </w: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24.09.13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«Малахитовая шкатулка»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Поделочные камни, имитация, мозаика, русская мозаика. Профессия: мастер по камню.</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26.09.13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Автомобильный завод</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«Камаз»</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развитии автомобилестроения в России, находить и обозначать на карте крупнейшие заводы, выпускающие автомобили. Анализировать конструкцию реального объекта (автомобиля «Камаз»). Соотносить детали конструкции и определять основные элементы конструкции. Составлять план изготовления  с технологическим процессом сборки автомобиля. Распределять роли и обязанности при выполнении проекта. Помогать участникам группы при изготовлении проекта.</w:t>
            </w:r>
          </w:p>
        </w:tc>
        <w:tc>
          <w:tcPr>
            <w:tcW w:w="184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Автомобильный завод, конвейер, операция.</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9</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01.10.13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Автомобильный завод</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«Кузов грузовика»</w:t>
            </w:r>
          </w:p>
        </w:tc>
        <w:tc>
          <w:tcPr>
            <w:tcW w:w="1559" w:type="dxa"/>
          </w:tcPr>
          <w:p w:rsidR="00A92FAA" w:rsidRPr="00A92FAA" w:rsidRDefault="00A92FAA" w:rsidP="00A92FAA">
            <w:pPr>
              <w:jc w:val="center"/>
              <w:rPr>
                <w:rFonts w:eastAsia="Calibri"/>
                <w:b/>
                <w:sz w:val="22"/>
                <w:szCs w:val="22"/>
                <w:lang w:eastAsia="en-US"/>
              </w:rPr>
            </w:pPr>
            <w:r w:rsidRPr="00A92FAA">
              <w:rPr>
                <w:rFonts w:eastAsia="Calibri"/>
                <w:b/>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10</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03.10.13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Монетный двор.</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w:t>
            </w:r>
            <w:r w:rsidRPr="00A92FAA">
              <w:rPr>
                <w:rFonts w:eastAsiaTheme="minorHAnsi"/>
                <w:sz w:val="22"/>
                <w:szCs w:val="22"/>
                <w:lang w:eastAsia="en-US"/>
              </w:rPr>
              <w:lastRenderedPageBreak/>
              <w:t>об истории возникновения олимпийских медалей,  способе их изготовления и конструкции. Сравнивать стороны медали, объяснять особенности их оформления. Выполнять эскиз сторон медали, осваивать правила тиснения фольги. Соблюдать правила безопасного использования инструментов. Распределять роли и обязанности при изготовлении изделия. Составлять рассказ для презентации изделия. Отвечать на вопросы по презентации.</w:t>
            </w:r>
          </w:p>
        </w:tc>
        <w:tc>
          <w:tcPr>
            <w:tcW w:w="1843" w:type="dxa"/>
            <w:vMerge w:val="restart"/>
          </w:tcPr>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lastRenderedPageBreak/>
              <w:t xml:space="preserve">Знак отличия, </w:t>
            </w:r>
            <w:r w:rsidRPr="00A92FAA">
              <w:rPr>
                <w:rFonts w:eastAsiaTheme="minorHAnsi"/>
                <w:sz w:val="22"/>
                <w:szCs w:val="22"/>
                <w:lang w:eastAsia="en-US"/>
              </w:rPr>
              <w:lastRenderedPageBreak/>
              <w:t>рельефный рисунок, контррельефный рисунок, аверс, реверс, штамповка, литьё, тиснение.</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11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08.10.13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Изделие: «Стороны медали»,</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12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10.10.13</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Изделие: «Медаль».</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15.10.13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Фаянсовый завод</w:t>
            </w:r>
          </w:p>
          <w:p w:rsidR="00A92FAA" w:rsidRPr="00A92FAA" w:rsidRDefault="00A92FAA" w:rsidP="00A92FAA">
            <w:pPr>
              <w:tabs>
                <w:tab w:val="left" w:pos="180"/>
              </w:tabs>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технологии создания изделий из фаянса, их назначении использовании. Находить и отмечать на карте города,  где находятся заводы по производству фаянсовых изделий.  Объяснять новые понятия,  используя  текст учебника.  Использовать приёмы и способы работы с пластичными материалами для создания и декорирования вазы по собственному эскизу. Составлять план изготовления изделия. Соблюдать правила безопасного использования инструментов.</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Операция, фаянс, эмблема, обжиг, глазурь, декор</w:t>
            </w:r>
          </w:p>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Профессии: скульптор, художник.</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17.10.13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Изделия: «Основа для вазы», «Ваза».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22.10.13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Тест: «Как создаётся фаянс»</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24.10.13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Швейная фабрика</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 технологии производства одежды и профессиональной деятельности людей, работающих на швейном производстве.  Находить и отмечать на карте города,  где находятся  </w:t>
            </w:r>
            <w:r w:rsidRPr="00A92FAA">
              <w:rPr>
                <w:rFonts w:eastAsiaTheme="minorHAnsi"/>
                <w:sz w:val="22"/>
                <w:szCs w:val="22"/>
                <w:lang w:eastAsia="en-US"/>
              </w:rPr>
              <w:lastRenderedPageBreak/>
              <w:t>крупнейшие швейные производства. Снимать мерки и определять, используя таблицу размеров, свой размер одежды. Объяснять новые понятия,  используя  текст учебника.  Выполнять самостоятельно разметку деталей изделия и раскрой изделия.   Составлять план   изготовления изделия.  Составлять рассказ для презентации изделия. Отвечать на вопросы по презентации.</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lastRenderedPageBreak/>
              <w:t xml:space="preserve">Кустарное производство, массовое производство, швейная фабрика, лекало, </w:t>
            </w:r>
            <w:r w:rsidRPr="00A92FAA">
              <w:rPr>
                <w:rFonts w:eastAsiaTheme="minorHAnsi"/>
                <w:sz w:val="22"/>
                <w:szCs w:val="22"/>
                <w:lang w:eastAsia="en-US"/>
              </w:rPr>
              <w:lastRenderedPageBreak/>
              <w:t>транспортир, мерка, размер.</w:t>
            </w:r>
          </w:p>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Профессии: изготовитель лекал, раскройщик. Оператор швейного оборудования, утюжильщик.</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29.10.13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Изделие: «Прихватка».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31.10.13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Изделия: «Новогодняя игрушка»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19</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12.11.13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Изделия:  « Птичка»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20</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14.11.13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Обувное производство</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технологии производства обуви и профессиональной деятельности людей, работающих на обувном производстве.  Находить и отмечать на карте города,  где находятся  крупнейшие обувные производства.  Снимать мерки и определять, используя таблицу размеров, свой размер обуви.. Объяснять новые понятия,  используя  текст учебника. Соотносить назначение обуви с материалами. Из которой она изготовлена. Составлять план   изготовления изделия.  Составлять рассказ для презентации изделия. Отвечать на вопросы по презентации.</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Обувь, обувная пара, натуральные материалы, искусственные материалы, синтетические материалы, модельная обувь, размер обуви</w:t>
            </w:r>
          </w:p>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Профессия: обувщик</w:t>
            </w:r>
          </w:p>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19.11.13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Обувное производство</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21.11.13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Деревообрабатывающее производство.</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Изделия: «Технический рисунок лесенки-опоры для растений»</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 древесине, её свойствах, технологии производства  пиломатериалов.  Объяснять новые понятия,  используя  текст учебника.  Объяснять назначение </w:t>
            </w:r>
            <w:r w:rsidRPr="00A92FAA">
              <w:rPr>
                <w:rFonts w:eastAsiaTheme="minorHAnsi"/>
                <w:sz w:val="22"/>
                <w:szCs w:val="22"/>
                <w:lang w:eastAsia="en-US"/>
              </w:rPr>
              <w:lastRenderedPageBreak/>
              <w:t>инструментов для обработки древесины с опорой на материал учебника.  Анализировать последовательность изготовления изделия из древесины, определять технологические этапы.  Осваивать правила работы столярным ножом. Соблюдать правила безопасного использования инструментов..    Составлять план   изготовления изделия. Составлять рассказ для презентации изделия. Отвечать на вопросы по презентации.</w:t>
            </w:r>
          </w:p>
        </w:tc>
        <w:tc>
          <w:tcPr>
            <w:tcW w:w="1843" w:type="dxa"/>
            <w:vMerge w:val="restart"/>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lastRenderedPageBreak/>
              <w:t>Древесина, пиломатериалы, текстура, нож-косяк</w:t>
            </w:r>
          </w:p>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Профессия: столяр.</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26.11.13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Изделия:  «Лесенка-опора для растений»</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24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28.11.13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Кондитерская фабрика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технологии производства кондитерских изделий (шоколада) и профессиональной деятельности людей, работающих на кондитерском производстве. Анализировать технологию изготовления шоколада, определять технологические этапы, выделять ингредиенты, из которых готовится шоколад. Анализировать рецепты пирожного «Картошка» и шоколадного печенья, заполнять технологическую карту с помощью учителя. Составлять план приготовления блюда., распределять обязанности. Соблюдать правила гигиены, правила приготовления  блюд и правила пользования газовой плитой.  Проводить оценку этапов работы</w:t>
            </w:r>
            <w:r w:rsidRPr="00A92FAA">
              <w:rPr>
                <w:rFonts w:eastAsiaTheme="minorHAnsi"/>
                <w:sz w:val="22"/>
                <w:szCs w:val="22"/>
                <w:lang w:val="en-US" w:eastAsia="en-US"/>
              </w:rPr>
              <w:t xml:space="preserve"> </w:t>
            </w:r>
            <w:r w:rsidRPr="00A92FAA">
              <w:rPr>
                <w:rFonts w:eastAsiaTheme="minorHAnsi"/>
                <w:sz w:val="22"/>
                <w:szCs w:val="22"/>
                <w:lang w:eastAsia="en-US"/>
              </w:rPr>
              <w:t>и контролировать качество изготовления изделия.</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Какао-бобы, какао-крупка, какао тёртое, какао-масло, конширование.</w:t>
            </w:r>
          </w:p>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Профессии: кондитер, технолог-кондитер.</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03.12.13</w:t>
            </w:r>
          </w:p>
        </w:tc>
        <w:tc>
          <w:tcPr>
            <w:tcW w:w="4253" w:type="dxa"/>
          </w:tcPr>
          <w:p w:rsidR="00A92FAA" w:rsidRPr="00A92FAA" w:rsidRDefault="00A92FAA" w:rsidP="00A92FAA">
            <w:pPr>
              <w:jc w:val="both"/>
              <w:rPr>
                <w:rFonts w:eastAsia="Calibri"/>
                <w:sz w:val="22"/>
                <w:szCs w:val="22"/>
                <w:lang w:eastAsia="en-US" w:bidi="en-US"/>
              </w:rPr>
            </w:pPr>
            <w:r w:rsidRPr="00A92FAA">
              <w:rPr>
                <w:rFonts w:eastAsiaTheme="minorHAnsi"/>
                <w:sz w:val="22"/>
                <w:szCs w:val="22"/>
                <w:lang w:eastAsia="en-US"/>
              </w:rPr>
              <w:t>Изделия: «Пирожное «Картошка»</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05.12.13</w:t>
            </w:r>
          </w:p>
        </w:tc>
        <w:tc>
          <w:tcPr>
            <w:tcW w:w="4253" w:type="dxa"/>
          </w:tcPr>
          <w:p w:rsidR="00A92FAA" w:rsidRPr="00A92FAA" w:rsidRDefault="00A92FAA" w:rsidP="00A92FAA">
            <w:pPr>
              <w:jc w:val="both"/>
              <w:rPr>
                <w:rFonts w:eastAsiaTheme="minorHAnsi"/>
                <w:b/>
                <w:sz w:val="22"/>
                <w:szCs w:val="22"/>
                <w:lang w:eastAsia="en-US"/>
              </w:rPr>
            </w:pPr>
            <w:r w:rsidRPr="00A92FAA">
              <w:rPr>
                <w:rFonts w:eastAsiaTheme="minorHAnsi"/>
                <w:sz w:val="22"/>
                <w:szCs w:val="22"/>
                <w:lang w:eastAsia="en-US"/>
              </w:rPr>
              <w:t xml:space="preserve">Изделия:  «Шоколадное печенье». </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10.12.13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Практическая работа: «Тест «кондитерские изделия»</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28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12.12.13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Бытовая техника</w:t>
            </w:r>
          </w:p>
          <w:p w:rsidR="00A92FAA" w:rsidRPr="00A92FAA" w:rsidRDefault="00A92FAA" w:rsidP="00A92FAA">
            <w:pPr>
              <w:jc w:val="both"/>
              <w:rPr>
                <w:rFonts w:eastAsiaTheme="minorHAnsi"/>
                <w:b/>
                <w:sz w:val="22"/>
                <w:szCs w:val="22"/>
                <w:lang w:eastAsia="en-US"/>
              </w:rPr>
            </w:pPr>
            <w:r w:rsidRPr="00A92FAA">
              <w:rPr>
                <w:rFonts w:eastAsiaTheme="minorHAnsi"/>
                <w:sz w:val="22"/>
                <w:szCs w:val="22"/>
                <w:lang w:eastAsia="en-US"/>
              </w:rPr>
              <w:lastRenderedPageBreak/>
              <w:t>Изделия: «настольная лампа».</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 </w:t>
            </w:r>
            <w:r w:rsidRPr="00A92FAA">
              <w:rPr>
                <w:rFonts w:eastAsiaTheme="minorHAnsi"/>
                <w:sz w:val="22"/>
                <w:szCs w:val="22"/>
                <w:lang w:eastAsia="en-US"/>
              </w:rPr>
              <w:lastRenderedPageBreak/>
              <w:t>бытовой технике, её видах и назначении. Анализировать правила пользования электрическим чайником, соблюдение мер безопасности, составлять на их основе правила пользования электроприборами. Собирать модель лампы на основе простой электрической цепи. Изготавливать абажур для лампы в технике «витраж». Соблюдать правила работы с ножницами, ножом, клеем.</w:t>
            </w:r>
          </w:p>
        </w:tc>
        <w:tc>
          <w:tcPr>
            <w:tcW w:w="1843" w:type="dxa"/>
            <w:vMerge w:val="restart"/>
          </w:tcPr>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lastRenderedPageBreak/>
              <w:t xml:space="preserve">Рецепт, порция, </w:t>
            </w:r>
            <w:r w:rsidRPr="00A92FAA">
              <w:rPr>
                <w:rFonts w:eastAsiaTheme="minorHAnsi"/>
                <w:sz w:val="22"/>
                <w:szCs w:val="22"/>
                <w:lang w:eastAsia="en-US"/>
              </w:rPr>
              <w:lastRenderedPageBreak/>
              <w:t>ингредиенты, повар, официант</w:t>
            </w:r>
          </w:p>
        </w:tc>
        <w:tc>
          <w:tcPr>
            <w:tcW w:w="1701" w:type="dxa"/>
          </w:tcPr>
          <w:p w:rsidR="00A92FAA" w:rsidRPr="00A92FAA" w:rsidRDefault="00A92FAA" w:rsidP="00A92FAA">
            <w:pPr>
              <w:rPr>
                <w:rFonts w:eastAsia="Calibri"/>
                <w:sz w:val="22"/>
                <w:szCs w:val="22"/>
                <w:lang w:eastAsia="en-US"/>
              </w:rPr>
            </w:pPr>
          </w:p>
        </w:tc>
      </w:tr>
      <w:tr w:rsidR="00A92FAA" w:rsidRPr="00A92FAA" w:rsidTr="001C4779">
        <w:trPr>
          <w:trHeight w:val="191"/>
        </w:trPr>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29</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17.12.13</w:t>
            </w:r>
          </w:p>
        </w:tc>
        <w:tc>
          <w:tcPr>
            <w:tcW w:w="4253" w:type="dxa"/>
          </w:tcPr>
          <w:p w:rsidR="00A92FAA" w:rsidRPr="00A92FAA" w:rsidRDefault="00A92FAA" w:rsidP="00A92FAA">
            <w:pPr>
              <w:jc w:val="both"/>
              <w:rPr>
                <w:rFonts w:eastAsiaTheme="minorHAnsi"/>
                <w:b/>
                <w:sz w:val="22"/>
                <w:szCs w:val="22"/>
                <w:lang w:eastAsia="en-US"/>
              </w:rPr>
            </w:pPr>
            <w:r w:rsidRPr="00A92FAA">
              <w:rPr>
                <w:rFonts w:eastAsiaTheme="minorHAnsi"/>
                <w:sz w:val="22"/>
                <w:szCs w:val="22"/>
                <w:lang w:eastAsia="en-US"/>
              </w:rPr>
              <w:t xml:space="preserve">Изделия:  «Абажур». Сборка настольной лампы. </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30</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19.12.13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Практическая работа: «Тест: Правила эксплуатации электронагревательных приборов»</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24.12.13</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Тепличное хозяйство</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видах и конструкциях теплиц, их значении для обеспечения жизнедеятельности человека. Анализировать информацию на пакетике с семенами. Соотносить информацию о семенах и условиях их выращивания с текстовым и слайдовым планами в учебнике. Подготавливать почву для выращивания рассады, высаживать семена цветов (бархатцы), ухаживать за посевами, соблюдать технологию ухода за рассадой, изготавливать мини-теплицу из бытовых материалов для создания микроклимата. Проводить наблюдения за всходами и записывать их в таблицу.</w:t>
            </w:r>
          </w:p>
        </w:tc>
        <w:tc>
          <w:tcPr>
            <w:tcW w:w="1843" w:type="dxa"/>
            <w:vMerge w:val="restart"/>
          </w:tcPr>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Теплица, тепличное хозяйство, микроклимат, рассада, агротехника</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26.12.13</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«Цветы для школьной клумбы»</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14992" w:type="dxa"/>
            <w:gridSpan w:val="7"/>
          </w:tcPr>
          <w:p w:rsidR="00A92FAA" w:rsidRPr="00A92FAA" w:rsidRDefault="00A92FAA" w:rsidP="00A92FAA">
            <w:pPr>
              <w:jc w:val="center"/>
              <w:rPr>
                <w:rFonts w:eastAsia="Calibri"/>
                <w:sz w:val="22"/>
                <w:szCs w:val="22"/>
                <w:lang w:eastAsia="en-US"/>
              </w:rPr>
            </w:pPr>
            <w:r w:rsidRPr="00A92FAA">
              <w:rPr>
                <w:rFonts w:eastAsiaTheme="minorHAnsi"/>
                <w:b/>
                <w:sz w:val="22"/>
                <w:szCs w:val="22"/>
                <w:lang w:eastAsia="en-US"/>
              </w:rPr>
              <w:t>Раздел 2.  Человек и вода</w:t>
            </w: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14.01.14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Водоканал</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«Фильтр для очистки воды»</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об устройстве системы водоснабжения посёлка и о фильтрации воды. Делать выводы о </w:t>
            </w:r>
            <w:r w:rsidRPr="00A92FAA">
              <w:rPr>
                <w:rFonts w:eastAsiaTheme="minorHAnsi"/>
                <w:sz w:val="22"/>
                <w:szCs w:val="22"/>
                <w:lang w:eastAsia="en-US"/>
              </w:rPr>
              <w:lastRenderedPageBreak/>
              <w:t xml:space="preserve">необходимости экономного расходования воды. Осваивать способ очистки воды в бытовых условиях. Проводить эксперимент по очистке воды,  изготавливать струемер.  </w:t>
            </w:r>
          </w:p>
        </w:tc>
        <w:tc>
          <w:tcPr>
            <w:tcW w:w="1843" w:type="dxa"/>
            <w:vMerge w:val="restart"/>
          </w:tcPr>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lastRenderedPageBreak/>
              <w:t>Водоканал, струемер, фильтрация, ультрафиолетов</w:t>
            </w:r>
            <w:r w:rsidRPr="00A92FAA">
              <w:rPr>
                <w:rFonts w:eastAsiaTheme="minorHAnsi"/>
                <w:sz w:val="22"/>
                <w:szCs w:val="22"/>
                <w:lang w:eastAsia="en-US"/>
              </w:rPr>
              <w:lastRenderedPageBreak/>
              <w:t>ые лучи</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16.01.14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«Фильтр для очистки воды»</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35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21.01.14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Порт</w:t>
            </w:r>
          </w:p>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Изделие: «Канатная лестница»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работе и устройстве порта. О профессиях людей, работающих в порту. Анализировать способы вязания морских узлов, осваивать способы вязания простого и прямого узлов. Составлять план изготовления изделия и соотносить его с текстовым и слайдовым планами изготовления изделия.</w:t>
            </w: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23.01.14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Практическая работа: «Технический рисунок канатной лестницы</w:t>
            </w:r>
            <w:r w:rsidRPr="00A92FAA">
              <w:rPr>
                <w:rFonts w:eastAsiaTheme="minorHAnsi"/>
                <w:b/>
                <w:sz w:val="22"/>
                <w:szCs w:val="22"/>
                <w:lang w:eastAsia="en-US"/>
              </w:rPr>
              <w:t>»</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28.01.14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Узелковое плетение</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«Браслет»</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об истории развития узелкового плетения и макраме. Осваивать приёмы выполнения одинарного  и  двойного плоских узлов. Приёмы крепления нити при начале выполнения работы. Составлять план изготовления изделия. Определять размеры деталей изделия, закреплять нити для начала вязания изделия в технике макраме. Оформлять изделие бусинами.</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Макраме</w:t>
            </w:r>
          </w:p>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30.01.14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«Браслет»</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14992" w:type="dxa"/>
            <w:gridSpan w:val="7"/>
          </w:tcPr>
          <w:p w:rsidR="00A92FAA" w:rsidRPr="00A92FAA" w:rsidRDefault="00A92FAA" w:rsidP="00A92FAA">
            <w:pPr>
              <w:jc w:val="center"/>
              <w:rPr>
                <w:rFonts w:eastAsia="Calibri"/>
                <w:sz w:val="22"/>
                <w:szCs w:val="22"/>
                <w:lang w:eastAsia="en-US"/>
              </w:rPr>
            </w:pPr>
            <w:r w:rsidRPr="00A92FAA">
              <w:rPr>
                <w:rFonts w:eastAsiaTheme="minorHAnsi"/>
                <w:b/>
                <w:sz w:val="22"/>
                <w:szCs w:val="22"/>
                <w:lang w:eastAsia="en-US"/>
              </w:rPr>
              <w:t>Раздел 3. Человек и воздух</w:t>
            </w: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39</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04.02.14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«Самолёт»</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об истории развития самолётостроения, о видах и назначении самолётов. Объяснять конструктивные особенности самолётов, их назначение и области использования различных видов </w:t>
            </w:r>
            <w:r w:rsidRPr="00A92FAA">
              <w:rPr>
                <w:rFonts w:eastAsiaTheme="minorHAnsi"/>
                <w:sz w:val="22"/>
                <w:szCs w:val="22"/>
                <w:lang w:eastAsia="en-US"/>
              </w:rPr>
              <w:lastRenderedPageBreak/>
              <w:t>летательных аппаратов.  Осуществлять поиск информации о профессиях создателей летательных аппаратов. Использовать приёмы работы с отвёрткой и гаечным ключом. Заполнять технологическую карту. Помогать участникам группы при изготовлении изделия.</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lastRenderedPageBreak/>
              <w:t xml:space="preserve">Самолёт, картограф, космическая ракета, искусственный спутник Земли, ракета, </w:t>
            </w:r>
            <w:r w:rsidRPr="00A92FAA">
              <w:rPr>
                <w:rFonts w:eastAsiaTheme="minorHAnsi"/>
                <w:sz w:val="22"/>
                <w:szCs w:val="22"/>
                <w:lang w:eastAsia="en-US"/>
              </w:rPr>
              <w:lastRenderedPageBreak/>
              <w:t>многоступенчатая баллистическая ракета.</w:t>
            </w:r>
          </w:p>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Профессии: лётчик, космонавт.</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40</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06.02.14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«Самолёт»</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41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11.02.14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Ракета-носитель</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«Ракета-носитель»</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Осмысливать конструкцию ракеты, строить модель ракеты.. Выполнять самостоятельную разметку деталей изделия по чертежу. Соблюдать правила работы ножницами. Самостоятельно декорировать изделие.</w:t>
            </w: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13.02.14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«Ракета-носитель»</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18.02.14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Летательный аппарат. Воздушный змей.</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об истории возникновения и конструктивных особенностях воздушных змеев.  Осваивать правила разметки деталей изделия из бумаги и картона сгибанием. На основе слайдового плана определять последовательность выполнения работы, материалы и инструменты, необходимые для  её выполнения, и виды соединения деталей. Использовать приёмы работы шилом (кнопкой), ножницами, изготавливать уздечку и хвост из ниток.</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Каркас, уздечка, леер, хвост, полотно, стабилизатор.</w:t>
            </w:r>
          </w:p>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20.02.14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«воздушный змей»</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14992" w:type="dxa"/>
            <w:gridSpan w:val="7"/>
          </w:tcPr>
          <w:p w:rsidR="00A92FAA" w:rsidRPr="00A92FAA" w:rsidRDefault="00A92FAA" w:rsidP="00A92FAA">
            <w:pPr>
              <w:jc w:val="center"/>
              <w:rPr>
                <w:rFonts w:eastAsia="Calibri"/>
                <w:sz w:val="22"/>
                <w:szCs w:val="22"/>
                <w:lang w:eastAsia="en-US"/>
              </w:rPr>
            </w:pPr>
            <w:r w:rsidRPr="00A92FAA">
              <w:rPr>
                <w:rFonts w:eastAsiaTheme="minorHAnsi"/>
                <w:b/>
                <w:sz w:val="22"/>
                <w:szCs w:val="22"/>
                <w:lang w:eastAsia="en-US"/>
              </w:rPr>
              <w:t>Раздел 4.  «Человек и информация»</w:t>
            </w: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25.02.14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Создание титульного листа.</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Находить и отбирать информацию о технологическом процессе издания книги, о профессиях людей, участвующих в её создании.   </w:t>
            </w:r>
            <w:r w:rsidRPr="00A92FAA">
              <w:rPr>
                <w:rFonts w:eastAsiaTheme="minorHAnsi"/>
                <w:sz w:val="22"/>
                <w:szCs w:val="22"/>
                <w:lang w:eastAsia="en-US"/>
              </w:rPr>
              <w:lastRenderedPageBreak/>
              <w:t>Выделять этапы издания книги, соотносить их с профессиональной деятельностью людей. Находить и называть основные элементы книги, объяснять их назначение. Определить. Какие элементы книги необходимы для создания книги «Дневник путешественника». Находить и определять особенности оформления титульного листа. Применять правила работы на компьютере.  Составлять план изготовления изделия на основе слайдового и текстового планов, заполнять технологическую карту с помощью учителя. Соотносить её с технологическим процессом создания книги.</w:t>
            </w:r>
          </w:p>
        </w:tc>
        <w:tc>
          <w:tcPr>
            <w:tcW w:w="1843"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lastRenderedPageBreak/>
              <w:t xml:space="preserve">Издательское дело, издательство, печатная </w:t>
            </w:r>
            <w:r w:rsidRPr="00A92FAA">
              <w:rPr>
                <w:rFonts w:eastAsiaTheme="minorHAnsi"/>
                <w:sz w:val="22"/>
                <w:szCs w:val="22"/>
                <w:lang w:eastAsia="en-US"/>
              </w:rPr>
              <w:lastRenderedPageBreak/>
              <w:t>продукция, редакционно-издательская обработка, вычитка, оригинал-макет, элементы книги, форзац, книжный блок, переплётная крышка, титульный лист</w:t>
            </w:r>
          </w:p>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Профессии:редактор, технический редактор, корректор, художник.</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27.02.14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Создание титульного листа.</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47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04.03.14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Изделие: «Титульный лист»</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tcPr>
          <w:p w:rsidR="00A92FAA" w:rsidRPr="00A92FAA" w:rsidRDefault="00A92FAA" w:rsidP="00A92FAA">
            <w:pPr>
              <w:jc w:val="cente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06.03.14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Изделие: «Титульный лист»</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tcPr>
          <w:p w:rsidR="00A92FAA" w:rsidRPr="00A92FAA" w:rsidRDefault="00A92FAA" w:rsidP="00A92FAA">
            <w:pPr>
              <w:jc w:val="cente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49</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11.03.14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Работа с таблицами.</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работа с таблицами.</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Закреплять знания работы на компьютере. Осваивать набор текста. Последовательность и особенности работы с таблицами в текстовом редакторе </w:t>
            </w:r>
            <w:r w:rsidRPr="00A92FAA">
              <w:rPr>
                <w:rFonts w:eastAsiaTheme="minorHAnsi"/>
                <w:sz w:val="22"/>
                <w:szCs w:val="22"/>
                <w:lang w:val="en-US" w:eastAsia="en-US"/>
              </w:rPr>
              <w:t>Micrsoft</w:t>
            </w:r>
            <w:r w:rsidRPr="00A92FAA">
              <w:rPr>
                <w:rFonts w:eastAsiaTheme="minorHAnsi"/>
                <w:sz w:val="22"/>
                <w:szCs w:val="22"/>
                <w:lang w:eastAsia="en-US"/>
              </w:rPr>
              <w:t xml:space="preserve"> </w:t>
            </w:r>
            <w:r w:rsidRPr="00A92FAA">
              <w:rPr>
                <w:rFonts w:eastAsiaTheme="minorHAnsi"/>
                <w:sz w:val="22"/>
                <w:szCs w:val="22"/>
                <w:lang w:val="en-US" w:eastAsia="en-US"/>
              </w:rPr>
              <w:t>Word</w:t>
            </w:r>
            <w:r w:rsidRPr="00A92FAA">
              <w:rPr>
                <w:rFonts w:eastAsiaTheme="minorHAnsi"/>
                <w:sz w:val="22"/>
                <w:szCs w:val="22"/>
                <w:lang w:eastAsia="en-US"/>
              </w:rPr>
              <w:t>:определять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Соблюдать правила работы на компьютере.</w:t>
            </w:r>
          </w:p>
        </w:tc>
        <w:tc>
          <w:tcPr>
            <w:tcW w:w="1843" w:type="dxa"/>
            <w:vMerge w:val="restart"/>
          </w:tcPr>
          <w:p w:rsidR="00A92FAA" w:rsidRPr="00A92FAA" w:rsidRDefault="00A92FAA" w:rsidP="00A92FAA">
            <w:pPr>
              <w:autoSpaceDE w:val="0"/>
              <w:autoSpaceDN w:val="0"/>
              <w:adjustRightInd w:val="0"/>
              <w:rPr>
                <w:rFonts w:eastAsia="Calibri"/>
                <w:sz w:val="22"/>
                <w:szCs w:val="22"/>
                <w:lang w:eastAsia="en-US" w:bidi="en-US"/>
              </w:rPr>
            </w:pPr>
            <w:r w:rsidRPr="00A92FAA">
              <w:rPr>
                <w:rFonts w:eastAsiaTheme="minorHAnsi"/>
                <w:sz w:val="22"/>
                <w:szCs w:val="22"/>
                <w:lang w:eastAsia="en-US"/>
              </w:rPr>
              <w:t>Таблица, строка, столбец</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50</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13.03.14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работа с таблицами.</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18.03.14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Изделие: работа с таблицами.</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tcPr>
          <w:p w:rsidR="00A92FAA" w:rsidRPr="00A92FAA" w:rsidRDefault="00A92FAA" w:rsidP="00A92FAA">
            <w:pPr>
              <w:jc w:val="cente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20.03.14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Создание содержания книги.</w:t>
            </w:r>
          </w:p>
          <w:p w:rsidR="00A92FAA" w:rsidRPr="00A92FAA" w:rsidRDefault="00A92FAA" w:rsidP="00A92FAA">
            <w:pPr>
              <w:rPr>
                <w:rFonts w:eastAsia="Calibri"/>
                <w:sz w:val="22"/>
                <w:szCs w:val="22"/>
                <w:lang w:eastAsia="en-US" w:bidi="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 xml:space="preserve">Объяснять значение и возможности использования ИКТ  для передачи информации. Определять значение </w:t>
            </w:r>
            <w:r w:rsidRPr="00A92FAA">
              <w:rPr>
                <w:rFonts w:eastAsiaTheme="minorHAnsi"/>
                <w:sz w:val="22"/>
                <w:szCs w:val="22"/>
                <w:lang w:eastAsia="en-US"/>
              </w:rPr>
              <w:lastRenderedPageBreak/>
              <w:t xml:space="preserve">компьютерных технологий в издательском деле, в процессе создания книги. </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Использовать в практической деятельности знания программы  </w:t>
            </w:r>
            <w:r w:rsidRPr="00A92FAA">
              <w:rPr>
                <w:rFonts w:eastAsiaTheme="minorHAnsi"/>
                <w:sz w:val="22"/>
                <w:szCs w:val="22"/>
                <w:lang w:val="en-US" w:eastAsia="en-US"/>
              </w:rPr>
              <w:t>Micrsoft</w:t>
            </w:r>
            <w:r w:rsidRPr="00A92FAA">
              <w:rPr>
                <w:rFonts w:eastAsiaTheme="minorHAnsi"/>
                <w:sz w:val="22"/>
                <w:szCs w:val="22"/>
                <w:lang w:eastAsia="en-US"/>
              </w:rPr>
              <w:t xml:space="preserve"> </w:t>
            </w:r>
            <w:r w:rsidRPr="00A92FAA">
              <w:rPr>
                <w:rFonts w:eastAsiaTheme="minorHAnsi"/>
                <w:sz w:val="22"/>
                <w:szCs w:val="22"/>
                <w:lang w:val="en-US" w:eastAsia="en-US"/>
              </w:rPr>
              <w:t>Word</w:t>
            </w:r>
            <w:r w:rsidRPr="00A92FAA">
              <w:rPr>
                <w:rFonts w:eastAsiaTheme="minorHAnsi"/>
                <w:sz w:val="22"/>
                <w:szCs w:val="22"/>
                <w:lang w:eastAsia="en-US"/>
              </w:rPr>
              <w:t>.  Применять на практике   правила создания таблицы для оформления содержания книги «Дневник путешественника». Закреплять умение сохранять и распечатывать текст.</w:t>
            </w:r>
          </w:p>
        </w:tc>
        <w:tc>
          <w:tcPr>
            <w:tcW w:w="1843" w:type="dxa"/>
            <w:vMerge w:val="restart"/>
          </w:tcPr>
          <w:p w:rsidR="00A92FAA" w:rsidRPr="00A92FAA" w:rsidRDefault="00A92FAA" w:rsidP="00A92FAA">
            <w:pPr>
              <w:autoSpaceDE w:val="0"/>
              <w:autoSpaceDN w:val="0"/>
              <w:adjustRightInd w:val="0"/>
              <w:rPr>
                <w:rFonts w:eastAsiaTheme="minorHAnsi"/>
                <w:sz w:val="22"/>
                <w:szCs w:val="22"/>
                <w:lang w:eastAsia="en-US"/>
              </w:rPr>
            </w:pPr>
            <w:r w:rsidRPr="00A92FAA">
              <w:rPr>
                <w:rFonts w:eastAsiaTheme="minorHAnsi"/>
                <w:sz w:val="22"/>
                <w:szCs w:val="22"/>
                <w:lang w:eastAsia="en-US"/>
              </w:rPr>
              <w:lastRenderedPageBreak/>
              <w:t xml:space="preserve">Шитьё втачку, форзац. Переплётная </w:t>
            </w:r>
            <w:r w:rsidRPr="00A92FAA">
              <w:rPr>
                <w:rFonts w:eastAsiaTheme="minorHAnsi"/>
                <w:sz w:val="22"/>
                <w:szCs w:val="22"/>
                <w:lang w:eastAsia="en-US"/>
              </w:rPr>
              <w:lastRenderedPageBreak/>
              <w:t>крышка, книжный блок</w:t>
            </w:r>
          </w:p>
          <w:p w:rsidR="00A92FAA" w:rsidRPr="00A92FAA" w:rsidRDefault="00A92FAA" w:rsidP="00A92FAA">
            <w:pPr>
              <w:autoSpaceDE w:val="0"/>
              <w:autoSpaceDN w:val="0"/>
              <w:adjustRightInd w:val="0"/>
              <w:rPr>
                <w:rFonts w:eastAsiaTheme="minorHAnsi"/>
                <w:sz w:val="22"/>
                <w:szCs w:val="22"/>
                <w:lang w:eastAsia="en-US"/>
              </w:rPr>
            </w:pPr>
          </w:p>
          <w:p w:rsidR="00A92FAA" w:rsidRPr="00A92FAA" w:rsidRDefault="00A92FAA" w:rsidP="00A92FAA">
            <w:pPr>
              <w:autoSpaceDE w:val="0"/>
              <w:autoSpaceDN w:val="0"/>
              <w:adjustRightInd w:val="0"/>
              <w:rPr>
                <w:rFonts w:eastAsiaTheme="minorHAnsi"/>
                <w:sz w:val="22"/>
                <w:szCs w:val="22"/>
                <w:lang w:eastAsia="en-US"/>
              </w:rPr>
            </w:pPr>
          </w:p>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03.04.14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Создание содержания книги.</w:t>
            </w:r>
          </w:p>
          <w:p w:rsidR="00A92FAA" w:rsidRPr="00A92FAA" w:rsidRDefault="00A92FAA" w:rsidP="00A92FAA">
            <w:pPr>
              <w:jc w:val="both"/>
              <w:rPr>
                <w:rFonts w:eastAsiaTheme="minorHAnsi"/>
                <w:sz w:val="22"/>
                <w:szCs w:val="22"/>
                <w:lang w:eastAsia="en-US"/>
              </w:rPr>
            </w:pP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1</w:t>
            </w:r>
          </w:p>
        </w:tc>
        <w:tc>
          <w:tcPr>
            <w:tcW w:w="3685" w:type="dxa"/>
            <w:vMerge/>
          </w:tcPr>
          <w:p w:rsidR="00A92FAA" w:rsidRPr="00A92FAA" w:rsidRDefault="00A92FAA" w:rsidP="00A92FAA">
            <w:pPr>
              <w:jc w:val="both"/>
              <w:rPr>
                <w:rFonts w:eastAsiaTheme="minorHAnsi"/>
                <w:sz w:val="22"/>
                <w:szCs w:val="22"/>
                <w:lang w:eastAsia="en-US"/>
              </w:rPr>
            </w:pPr>
          </w:p>
        </w:tc>
        <w:tc>
          <w:tcPr>
            <w:tcW w:w="1843" w:type="dxa"/>
            <w:vMerge/>
          </w:tcPr>
          <w:p w:rsidR="00A92FAA" w:rsidRPr="00A92FAA" w:rsidRDefault="00A92FAA" w:rsidP="00A92FAA">
            <w:pPr>
              <w:autoSpaceDE w:val="0"/>
              <w:autoSpaceDN w:val="0"/>
              <w:adjustRightInd w:val="0"/>
              <w:rPr>
                <w:rFonts w:eastAsiaTheme="minorHAnsi"/>
                <w:sz w:val="22"/>
                <w:szCs w:val="22"/>
                <w:lang w:eastAsia="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54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08.04.14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Практическая работа: «Содержание»</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10.04.14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Практическая работа: «Содержание»</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15.04.14</w:t>
            </w:r>
          </w:p>
        </w:tc>
        <w:tc>
          <w:tcPr>
            <w:tcW w:w="4253" w:type="dxa"/>
          </w:tcPr>
          <w:p w:rsidR="00A92FAA" w:rsidRPr="00A92FAA" w:rsidRDefault="00A92FAA" w:rsidP="00A92FAA">
            <w:pPr>
              <w:jc w:val="both"/>
              <w:rPr>
                <w:rFonts w:eastAsiaTheme="minorHAnsi"/>
                <w:sz w:val="22"/>
                <w:szCs w:val="22"/>
                <w:lang w:eastAsia="en-US"/>
              </w:rPr>
            </w:pPr>
            <w:r w:rsidRPr="00A92FAA">
              <w:rPr>
                <w:rFonts w:eastAsiaTheme="minorHAnsi"/>
                <w:sz w:val="22"/>
                <w:szCs w:val="22"/>
                <w:lang w:eastAsia="en-US"/>
              </w:rPr>
              <w:t>Переплётные работы</w:t>
            </w:r>
          </w:p>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«Книга «Дневник путешественника»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Находить и отбирать информацию о видах выполнения переплётных работ.  Объяснять значение различных элементов. Создавать эскиз обложки книги в соответствии с выбранной тематикой.  Составлять план изготовления изделия. Определять размеры деталей изделия. выполнять разметку деталейна бумаге, выполнять шитьё блоков  нитками  втачку. Оформлять изделие в соответствии с собственным замыслом. Использовать свои знания для создания итогового проекта «Дневник путешественника».</w:t>
            </w: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17.04.14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«Книга «Дневник путешественника»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22.04.14</w:t>
            </w:r>
          </w:p>
        </w:tc>
        <w:tc>
          <w:tcPr>
            <w:tcW w:w="4253" w:type="dxa"/>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Изделие: «Книга «Дневник путешественника»</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jc w:val="center"/>
              <w:rPr>
                <w:rFonts w:eastAsia="Calibri"/>
                <w:sz w:val="22"/>
                <w:szCs w:val="22"/>
                <w:lang w:eastAsia="en-US" w:bidi="en-US"/>
              </w:rPr>
            </w:pPr>
          </w:p>
        </w:tc>
        <w:tc>
          <w:tcPr>
            <w:tcW w:w="1843" w:type="dxa"/>
            <w:vMerge/>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59</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24.04.14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Обобщение по разделу.</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val="restart"/>
          </w:tcPr>
          <w:p w:rsidR="00A92FAA" w:rsidRPr="00A92FAA" w:rsidRDefault="00A92FAA" w:rsidP="00A92FAA">
            <w:pPr>
              <w:rPr>
                <w:rFonts w:eastAsia="Calibri"/>
                <w:sz w:val="22"/>
                <w:szCs w:val="22"/>
                <w:lang w:eastAsia="en-US" w:bidi="en-US"/>
              </w:rPr>
            </w:pPr>
            <w:r w:rsidRPr="00A92FAA">
              <w:rPr>
                <w:rFonts w:eastAsiaTheme="minorHAnsi"/>
                <w:sz w:val="22"/>
                <w:szCs w:val="22"/>
                <w:lang w:eastAsia="en-US"/>
              </w:rPr>
              <w:t xml:space="preserve">Презентовать свои работы, объяснять их преимущества, способ изготовления, практическое использование. Использовать в презентации критерии оценки качества выполнения работ. Оценивать свои и чужие работы, </w:t>
            </w:r>
            <w:r w:rsidRPr="00A92FAA">
              <w:rPr>
                <w:rFonts w:eastAsiaTheme="minorHAnsi"/>
                <w:sz w:val="22"/>
                <w:szCs w:val="22"/>
                <w:lang w:eastAsia="en-US"/>
              </w:rPr>
              <w:lastRenderedPageBreak/>
              <w:t>определять и аргументировать преимущества и недостатки. Выявлять победителей по разным номинациям.</w:t>
            </w: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60</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29.04.14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Подготовка творческих проектов.</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61</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06.05.14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Подготовка творческих проектов.</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62</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08.05.14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Защита творческих проектов.</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63</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13.05.14</w:t>
            </w:r>
          </w:p>
        </w:tc>
        <w:tc>
          <w:tcPr>
            <w:tcW w:w="4253" w:type="dxa"/>
          </w:tcPr>
          <w:p w:rsidR="00A92FAA" w:rsidRPr="00A92FAA" w:rsidRDefault="00A92FAA" w:rsidP="00A92FAA">
            <w:pPr>
              <w:rPr>
                <w:rFonts w:eastAsiaTheme="minorHAnsi"/>
                <w:sz w:val="22"/>
                <w:szCs w:val="22"/>
                <w:lang w:eastAsia="en-US"/>
              </w:rPr>
            </w:pPr>
            <w:r w:rsidRPr="00A92FAA">
              <w:rPr>
                <w:rFonts w:eastAsiaTheme="minorHAnsi"/>
                <w:sz w:val="22"/>
                <w:szCs w:val="22"/>
                <w:lang w:eastAsia="en-US"/>
              </w:rPr>
              <w:t>Защита творческих проектов.</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64</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15.05.14</w:t>
            </w:r>
          </w:p>
        </w:tc>
        <w:tc>
          <w:tcPr>
            <w:tcW w:w="4253" w:type="dxa"/>
          </w:tcPr>
          <w:p w:rsidR="00A92FAA" w:rsidRPr="00A92FAA" w:rsidRDefault="00A92FAA" w:rsidP="00A92FAA">
            <w:pPr>
              <w:tabs>
                <w:tab w:val="left" w:pos="270"/>
              </w:tabs>
              <w:rPr>
                <w:rFonts w:eastAsia="Calibri"/>
                <w:sz w:val="22"/>
                <w:szCs w:val="22"/>
                <w:lang w:eastAsia="en-US" w:bidi="en-US"/>
              </w:rPr>
            </w:pPr>
            <w:r w:rsidRPr="00A92FAA">
              <w:rPr>
                <w:rFonts w:eastAsia="Calibri"/>
                <w:sz w:val="22"/>
                <w:szCs w:val="22"/>
                <w:lang w:eastAsia="en-US" w:bidi="en-US"/>
              </w:rPr>
              <w:t>Обобщение и систематизация знаний.</w:t>
            </w:r>
            <w:r w:rsidRPr="00A92FAA">
              <w:rPr>
                <w:rFonts w:eastAsia="Calibri"/>
                <w:sz w:val="22"/>
                <w:szCs w:val="22"/>
                <w:lang w:eastAsia="en-US" w:bidi="en-US"/>
              </w:rPr>
              <w:tab/>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Calibri"/>
                <w:sz w:val="22"/>
                <w:szCs w:val="22"/>
                <w:lang w:eastAsia="en-US" w:bidi="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65</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20.05.14</w:t>
            </w:r>
          </w:p>
        </w:tc>
        <w:tc>
          <w:tcPr>
            <w:tcW w:w="4253" w:type="dxa"/>
          </w:tcPr>
          <w:p w:rsidR="00A92FAA" w:rsidRPr="00A92FAA" w:rsidRDefault="00A92FAA" w:rsidP="00A92FAA">
            <w:pPr>
              <w:tabs>
                <w:tab w:val="left" w:pos="270"/>
              </w:tabs>
              <w:rPr>
                <w:rFonts w:eastAsia="Calibri"/>
                <w:sz w:val="22"/>
                <w:szCs w:val="22"/>
                <w:lang w:eastAsia="en-US" w:bidi="en-US"/>
              </w:rPr>
            </w:pPr>
            <w:r w:rsidRPr="00A92FAA">
              <w:rPr>
                <w:rFonts w:eastAsia="Calibri"/>
                <w:sz w:val="22"/>
                <w:szCs w:val="22"/>
                <w:lang w:eastAsia="en-US" w:bidi="en-US"/>
              </w:rPr>
              <w:t>Обобщение и систематизация знаний.</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Theme="minorHAnsi"/>
                <w:sz w:val="22"/>
                <w:szCs w:val="22"/>
                <w:lang w:eastAsia="en-US"/>
              </w:rPr>
            </w:pPr>
          </w:p>
        </w:tc>
        <w:tc>
          <w:tcPr>
            <w:tcW w:w="1843" w:type="dxa"/>
          </w:tcPr>
          <w:p w:rsidR="00A92FAA" w:rsidRPr="00A92FAA" w:rsidRDefault="00A92FAA" w:rsidP="00A92FAA">
            <w:pPr>
              <w:rPr>
                <w:rFonts w:asciiTheme="minorHAnsi" w:eastAsiaTheme="minorHAnsi" w:hAnsiTheme="minorHAnsi" w:cstheme="minorBidi"/>
                <w:sz w:val="22"/>
                <w:szCs w:val="22"/>
                <w:lang w:eastAsia="en-US"/>
              </w:rPr>
            </w:pPr>
            <w:r w:rsidRPr="00A92FAA">
              <w:rPr>
                <w:rFonts w:eastAsia="Calibri"/>
                <w:sz w:val="22"/>
                <w:szCs w:val="22"/>
                <w:lang w:eastAsia="en-US" w:bidi="en-US"/>
              </w:rPr>
              <w:t>итоговый</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lastRenderedPageBreak/>
              <w:t>66</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22.05.14</w:t>
            </w:r>
          </w:p>
        </w:tc>
        <w:tc>
          <w:tcPr>
            <w:tcW w:w="4253" w:type="dxa"/>
          </w:tcPr>
          <w:p w:rsidR="00A92FAA" w:rsidRPr="00A92FAA" w:rsidRDefault="00A92FAA" w:rsidP="00A92FAA">
            <w:pPr>
              <w:tabs>
                <w:tab w:val="left" w:pos="270"/>
              </w:tabs>
              <w:rPr>
                <w:rFonts w:eastAsia="Calibri"/>
                <w:sz w:val="22"/>
                <w:szCs w:val="22"/>
                <w:lang w:eastAsia="en-US" w:bidi="en-US"/>
              </w:rPr>
            </w:pPr>
            <w:r w:rsidRPr="00A92FAA">
              <w:rPr>
                <w:rFonts w:eastAsia="Calibri"/>
                <w:sz w:val="22"/>
                <w:szCs w:val="22"/>
                <w:lang w:eastAsia="en-US" w:bidi="en-US"/>
              </w:rPr>
              <w:t>Итоговое тестирование.</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Theme="minorHAnsi"/>
                <w:sz w:val="22"/>
                <w:szCs w:val="22"/>
                <w:lang w:eastAsia="en-US"/>
              </w:rPr>
            </w:pPr>
          </w:p>
        </w:tc>
        <w:tc>
          <w:tcPr>
            <w:tcW w:w="1843" w:type="dxa"/>
          </w:tcPr>
          <w:p w:rsidR="00A92FAA" w:rsidRPr="00A92FAA" w:rsidRDefault="00A92FAA" w:rsidP="00A92FAA">
            <w:pPr>
              <w:rPr>
                <w:rFonts w:asciiTheme="minorHAnsi" w:eastAsiaTheme="minorHAnsi" w:hAnsiTheme="minorHAnsi" w:cstheme="minorBidi"/>
                <w:sz w:val="22"/>
                <w:szCs w:val="22"/>
                <w:lang w:eastAsia="en-US"/>
              </w:rPr>
            </w:pPr>
            <w:r w:rsidRPr="00A92FAA">
              <w:rPr>
                <w:rFonts w:eastAsia="Calibri"/>
                <w:sz w:val="22"/>
                <w:szCs w:val="22"/>
                <w:lang w:eastAsia="en-US" w:bidi="en-US"/>
              </w:rPr>
              <w:t>итоговый</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67</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27.05.14</w:t>
            </w:r>
          </w:p>
        </w:tc>
        <w:tc>
          <w:tcPr>
            <w:tcW w:w="4253" w:type="dxa"/>
          </w:tcPr>
          <w:p w:rsidR="00A92FAA" w:rsidRPr="00A92FAA" w:rsidRDefault="00A92FAA" w:rsidP="00A92FAA">
            <w:pPr>
              <w:tabs>
                <w:tab w:val="left" w:pos="270"/>
              </w:tabs>
              <w:rPr>
                <w:rFonts w:eastAsia="Calibri"/>
                <w:sz w:val="22"/>
                <w:szCs w:val="22"/>
                <w:lang w:eastAsia="en-US" w:bidi="en-US"/>
              </w:rPr>
            </w:pPr>
            <w:r w:rsidRPr="00A92FAA">
              <w:rPr>
                <w:rFonts w:eastAsia="Calibri"/>
                <w:sz w:val="22"/>
                <w:szCs w:val="22"/>
                <w:lang w:eastAsia="en-US" w:bidi="en-US"/>
              </w:rPr>
              <w:t>Обобщение за год.</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Theme="minorHAnsi"/>
                <w:sz w:val="22"/>
                <w:szCs w:val="22"/>
                <w:lang w:eastAsia="en-US"/>
              </w:rPr>
            </w:pPr>
          </w:p>
        </w:tc>
        <w:tc>
          <w:tcPr>
            <w:tcW w:w="1843" w:type="dxa"/>
          </w:tcPr>
          <w:p w:rsidR="00A92FAA" w:rsidRPr="00A92FAA" w:rsidRDefault="00A92FAA" w:rsidP="00A92FAA">
            <w:pPr>
              <w:rPr>
                <w:rFonts w:asciiTheme="minorHAnsi" w:eastAsiaTheme="minorHAnsi" w:hAnsiTheme="minorHAnsi" w:cstheme="minorBidi"/>
                <w:sz w:val="22"/>
                <w:szCs w:val="22"/>
                <w:lang w:eastAsia="en-US"/>
              </w:rPr>
            </w:pPr>
            <w:r w:rsidRPr="00A92FAA">
              <w:rPr>
                <w:rFonts w:eastAsia="Calibri"/>
                <w:sz w:val="22"/>
                <w:szCs w:val="22"/>
                <w:lang w:eastAsia="en-US" w:bidi="en-US"/>
              </w:rPr>
              <w:t>итоговый</w:t>
            </w:r>
          </w:p>
        </w:tc>
        <w:tc>
          <w:tcPr>
            <w:tcW w:w="1701" w:type="dxa"/>
          </w:tcPr>
          <w:p w:rsidR="00A92FAA" w:rsidRPr="00A92FAA" w:rsidRDefault="00A92FAA" w:rsidP="00A92FAA">
            <w:pPr>
              <w:rPr>
                <w:rFonts w:eastAsia="Calibri"/>
                <w:sz w:val="22"/>
                <w:szCs w:val="22"/>
                <w:lang w:eastAsia="en-US"/>
              </w:rPr>
            </w:pPr>
          </w:p>
        </w:tc>
      </w:tr>
      <w:tr w:rsidR="00A92FAA" w:rsidRPr="00A92FAA" w:rsidTr="001C4779">
        <w:tc>
          <w:tcPr>
            <w:tcW w:w="9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68</w:t>
            </w:r>
          </w:p>
        </w:tc>
        <w:tc>
          <w:tcPr>
            <w:tcW w:w="992" w:type="dxa"/>
          </w:tcPr>
          <w:p w:rsidR="00A92FAA" w:rsidRPr="00A92FAA" w:rsidRDefault="00A92FAA" w:rsidP="00A92FAA">
            <w:pPr>
              <w:rPr>
                <w:rFonts w:eastAsia="Calibri"/>
                <w:sz w:val="22"/>
                <w:szCs w:val="22"/>
                <w:lang w:eastAsia="en-US"/>
              </w:rPr>
            </w:pPr>
            <w:r w:rsidRPr="00A92FAA">
              <w:rPr>
                <w:rFonts w:eastAsia="Calibri"/>
                <w:sz w:val="22"/>
                <w:szCs w:val="22"/>
                <w:lang w:eastAsia="en-US"/>
              </w:rPr>
              <w:t>29.05.14</w:t>
            </w:r>
          </w:p>
        </w:tc>
        <w:tc>
          <w:tcPr>
            <w:tcW w:w="4253" w:type="dxa"/>
          </w:tcPr>
          <w:p w:rsidR="00A92FAA" w:rsidRPr="00A92FAA" w:rsidRDefault="00A92FAA" w:rsidP="00A92FAA">
            <w:pPr>
              <w:tabs>
                <w:tab w:val="left" w:pos="270"/>
              </w:tabs>
              <w:rPr>
                <w:rFonts w:eastAsia="Calibri"/>
                <w:sz w:val="22"/>
                <w:szCs w:val="22"/>
                <w:lang w:eastAsia="en-US" w:bidi="en-US"/>
              </w:rPr>
            </w:pPr>
            <w:r w:rsidRPr="00A92FAA">
              <w:rPr>
                <w:rFonts w:eastAsiaTheme="minorHAnsi"/>
                <w:sz w:val="22"/>
                <w:szCs w:val="22"/>
                <w:lang w:eastAsia="en-US"/>
              </w:rPr>
              <w:t>Итоговый урок</w:t>
            </w:r>
          </w:p>
        </w:tc>
        <w:tc>
          <w:tcPr>
            <w:tcW w:w="1559" w:type="dxa"/>
          </w:tcPr>
          <w:p w:rsidR="00A92FAA" w:rsidRPr="00A92FAA" w:rsidRDefault="00A92FAA" w:rsidP="00A92FAA">
            <w:pPr>
              <w:jc w:val="center"/>
              <w:rPr>
                <w:rFonts w:eastAsia="Calibri"/>
                <w:sz w:val="22"/>
                <w:szCs w:val="22"/>
                <w:lang w:eastAsia="en-US"/>
              </w:rPr>
            </w:pPr>
            <w:r w:rsidRPr="00A92FAA">
              <w:rPr>
                <w:rFonts w:eastAsia="Calibri"/>
                <w:sz w:val="22"/>
                <w:szCs w:val="22"/>
                <w:lang w:eastAsia="en-US"/>
              </w:rPr>
              <w:t>1</w:t>
            </w:r>
          </w:p>
        </w:tc>
        <w:tc>
          <w:tcPr>
            <w:tcW w:w="3685" w:type="dxa"/>
            <w:vMerge/>
          </w:tcPr>
          <w:p w:rsidR="00A92FAA" w:rsidRPr="00A92FAA" w:rsidRDefault="00A92FAA" w:rsidP="00A92FAA">
            <w:pPr>
              <w:rPr>
                <w:rFonts w:eastAsiaTheme="minorHAnsi"/>
                <w:sz w:val="22"/>
                <w:szCs w:val="22"/>
                <w:lang w:eastAsia="en-US"/>
              </w:rPr>
            </w:pPr>
          </w:p>
        </w:tc>
        <w:tc>
          <w:tcPr>
            <w:tcW w:w="1843" w:type="dxa"/>
          </w:tcPr>
          <w:p w:rsidR="00A92FAA" w:rsidRPr="00A92FAA" w:rsidRDefault="00A92FAA" w:rsidP="00A92FAA">
            <w:pPr>
              <w:autoSpaceDE w:val="0"/>
              <w:autoSpaceDN w:val="0"/>
              <w:adjustRightInd w:val="0"/>
              <w:rPr>
                <w:rFonts w:eastAsia="Calibri"/>
                <w:sz w:val="22"/>
                <w:szCs w:val="22"/>
                <w:lang w:eastAsia="en-US" w:bidi="en-US"/>
              </w:rPr>
            </w:pPr>
            <w:r w:rsidRPr="00A92FAA">
              <w:rPr>
                <w:rFonts w:eastAsia="Calibri"/>
                <w:sz w:val="22"/>
                <w:szCs w:val="22"/>
                <w:lang w:eastAsia="en-US" w:bidi="en-US"/>
              </w:rPr>
              <w:t>итоговый</w:t>
            </w:r>
          </w:p>
        </w:tc>
        <w:tc>
          <w:tcPr>
            <w:tcW w:w="1701" w:type="dxa"/>
          </w:tcPr>
          <w:p w:rsidR="00A92FAA" w:rsidRPr="00A92FAA" w:rsidRDefault="00A92FAA" w:rsidP="00A92FAA">
            <w:pPr>
              <w:rPr>
                <w:rFonts w:eastAsia="Calibri"/>
                <w:sz w:val="22"/>
                <w:szCs w:val="22"/>
                <w:lang w:eastAsia="en-US"/>
              </w:rPr>
            </w:pPr>
          </w:p>
        </w:tc>
      </w:tr>
    </w:tbl>
    <w:p w:rsidR="00A92FAA" w:rsidRPr="00A92FAA" w:rsidRDefault="00A92FAA" w:rsidP="00A92FAA">
      <w:pPr>
        <w:spacing w:after="200" w:line="276" w:lineRule="auto"/>
        <w:rPr>
          <w:rFonts w:eastAsiaTheme="minorHAnsi"/>
          <w:sz w:val="22"/>
          <w:szCs w:val="22"/>
          <w:lang w:eastAsia="en-US"/>
        </w:rPr>
      </w:pPr>
    </w:p>
    <w:p w:rsidR="00A92FAA" w:rsidRDefault="00A92FAA">
      <w:bookmarkStart w:id="0" w:name="_GoBack"/>
      <w:bookmarkEnd w:id="0"/>
    </w:p>
    <w:sectPr w:rsidR="00A92FAA" w:rsidSect="003B5C7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3DC6"/>
    <w:multiLevelType w:val="hybridMultilevel"/>
    <w:tmpl w:val="06DC916E"/>
    <w:lvl w:ilvl="0" w:tplc="0419000B">
      <w:start w:val="1"/>
      <w:numFmt w:val="bullet"/>
      <w:lvlText w:val=""/>
      <w:lvlJc w:val="left"/>
      <w:pPr>
        <w:ind w:left="900" w:hanging="54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E13C6D"/>
    <w:multiLevelType w:val="hybridMultilevel"/>
    <w:tmpl w:val="6F105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892DA0"/>
    <w:multiLevelType w:val="hybridMultilevel"/>
    <w:tmpl w:val="047A0E3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2060A15"/>
    <w:multiLevelType w:val="hybridMultilevel"/>
    <w:tmpl w:val="FDE25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5F43D26"/>
    <w:multiLevelType w:val="hybridMultilevel"/>
    <w:tmpl w:val="28AA5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68859B9"/>
    <w:multiLevelType w:val="hybridMultilevel"/>
    <w:tmpl w:val="3FDC2C88"/>
    <w:lvl w:ilvl="0" w:tplc="0419000F">
      <w:start w:val="1"/>
      <w:numFmt w:val="decimal"/>
      <w:lvlText w:val="%1."/>
      <w:lvlJc w:val="left"/>
      <w:pPr>
        <w:tabs>
          <w:tab w:val="num" w:pos="720"/>
        </w:tabs>
        <w:ind w:left="720" w:hanging="360"/>
      </w:pPr>
    </w:lvl>
    <w:lvl w:ilvl="1" w:tplc="ABA215FA">
      <w:start w:val="1"/>
      <w:numFmt w:val="decimal"/>
      <w:lvlText w:val="%2."/>
      <w:lvlJc w:val="left"/>
      <w:pPr>
        <w:tabs>
          <w:tab w:val="num" w:pos="1495"/>
        </w:tabs>
        <w:ind w:left="1495" w:hanging="360"/>
      </w:pPr>
      <w:rPr>
        <w:strike w:val="0"/>
        <w:dstrike w:val="0"/>
        <w:u w:val="none" w:color="000000"/>
        <w:effect w:val="no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CFF15B9"/>
    <w:multiLevelType w:val="hybridMultilevel"/>
    <w:tmpl w:val="0E02CB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bullet"/>
      <w:lvlText w:val="•"/>
      <w:lvlJc w:val="left"/>
      <w:pPr>
        <w:tabs>
          <w:tab w:val="num" w:pos="1440"/>
        </w:tabs>
        <w:ind w:left="1440" w:hanging="360"/>
      </w:pPr>
      <w:rPr>
        <w:rFonts w:ascii="Times New Roman" w:hAnsi="Times New Roman" w:cs="Times New Roman" w:hint="default"/>
      </w:rPr>
    </w:lvl>
    <w:lvl w:ilvl="2" w:tplc="CC9C3078">
      <w:start w:val="1"/>
      <w:numFmt w:val="bullet"/>
      <w:lvlText w:val="•"/>
      <w:lvlJc w:val="left"/>
      <w:pPr>
        <w:tabs>
          <w:tab w:val="num" w:pos="2160"/>
        </w:tabs>
        <w:ind w:left="2160" w:hanging="360"/>
      </w:pPr>
      <w:rPr>
        <w:rFonts w:ascii="Times New Roman" w:hAnsi="Times New Roman" w:cs="Times New Roman" w:hint="default"/>
      </w:rPr>
    </w:lvl>
    <w:lvl w:ilvl="3" w:tplc="C632EF36">
      <w:start w:val="1"/>
      <w:numFmt w:val="bullet"/>
      <w:lvlText w:val="•"/>
      <w:lvlJc w:val="left"/>
      <w:pPr>
        <w:tabs>
          <w:tab w:val="num" w:pos="2880"/>
        </w:tabs>
        <w:ind w:left="2880" w:hanging="360"/>
      </w:pPr>
      <w:rPr>
        <w:rFonts w:ascii="Times New Roman" w:hAnsi="Times New Roman" w:cs="Times New Roman" w:hint="default"/>
      </w:rPr>
    </w:lvl>
    <w:lvl w:ilvl="4" w:tplc="8CA2C114">
      <w:start w:val="1"/>
      <w:numFmt w:val="bullet"/>
      <w:lvlText w:val="•"/>
      <w:lvlJc w:val="left"/>
      <w:pPr>
        <w:tabs>
          <w:tab w:val="num" w:pos="3600"/>
        </w:tabs>
        <w:ind w:left="3600" w:hanging="360"/>
      </w:pPr>
      <w:rPr>
        <w:rFonts w:ascii="Times New Roman" w:hAnsi="Times New Roman" w:cs="Times New Roman" w:hint="default"/>
      </w:rPr>
    </w:lvl>
    <w:lvl w:ilvl="5" w:tplc="B02ADF9C">
      <w:start w:val="1"/>
      <w:numFmt w:val="bullet"/>
      <w:lvlText w:val="•"/>
      <w:lvlJc w:val="left"/>
      <w:pPr>
        <w:tabs>
          <w:tab w:val="num" w:pos="4320"/>
        </w:tabs>
        <w:ind w:left="4320" w:hanging="360"/>
      </w:pPr>
      <w:rPr>
        <w:rFonts w:ascii="Times New Roman" w:hAnsi="Times New Roman" w:cs="Times New Roman" w:hint="default"/>
      </w:rPr>
    </w:lvl>
    <w:lvl w:ilvl="6" w:tplc="099E569A">
      <w:start w:val="1"/>
      <w:numFmt w:val="bullet"/>
      <w:lvlText w:val="•"/>
      <w:lvlJc w:val="left"/>
      <w:pPr>
        <w:tabs>
          <w:tab w:val="num" w:pos="5040"/>
        </w:tabs>
        <w:ind w:left="5040" w:hanging="360"/>
      </w:pPr>
      <w:rPr>
        <w:rFonts w:ascii="Times New Roman" w:hAnsi="Times New Roman" w:cs="Times New Roman" w:hint="default"/>
      </w:rPr>
    </w:lvl>
    <w:lvl w:ilvl="7" w:tplc="B636B696">
      <w:start w:val="1"/>
      <w:numFmt w:val="bullet"/>
      <w:lvlText w:val="•"/>
      <w:lvlJc w:val="left"/>
      <w:pPr>
        <w:tabs>
          <w:tab w:val="num" w:pos="5760"/>
        </w:tabs>
        <w:ind w:left="5760" w:hanging="360"/>
      </w:pPr>
      <w:rPr>
        <w:rFonts w:ascii="Times New Roman" w:hAnsi="Times New Roman" w:cs="Times New Roman" w:hint="default"/>
      </w:rPr>
    </w:lvl>
    <w:lvl w:ilvl="8" w:tplc="269C98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AA"/>
    <w:rsid w:val="00374FAB"/>
    <w:rsid w:val="00A9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FAA"/>
    <w:pPr>
      <w:spacing w:after="0" w:line="240" w:lineRule="auto"/>
    </w:pPr>
    <w:rPr>
      <w:rFonts w:ascii="Calibri" w:eastAsia="Calibri" w:hAnsi="Calibri" w:cs="Times New Roman"/>
    </w:rPr>
  </w:style>
  <w:style w:type="paragraph" w:styleId="a4">
    <w:name w:val="List Paragraph"/>
    <w:basedOn w:val="a"/>
    <w:uiPriority w:val="34"/>
    <w:qFormat/>
    <w:rsid w:val="00A92FAA"/>
    <w:pPr>
      <w:ind w:left="720"/>
      <w:contextualSpacing/>
    </w:pPr>
  </w:style>
  <w:style w:type="table" w:styleId="a5">
    <w:name w:val="Table Grid"/>
    <w:basedOn w:val="a1"/>
    <w:rsid w:val="00A92F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92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FAA"/>
    <w:pPr>
      <w:spacing w:after="0" w:line="240" w:lineRule="auto"/>
    </w:pPr>
    <w:rPr>
      <w:rFonts w:ascii="Calibri" w:eastAsia="Calibri" w:hAnsi="Calibri" w:cs="Times New Roman"/>
    </w:rPr>
  </w:style>
  <w:style w:type="paragraph" w:styleId="a4">
    <w:name w:val="List Paragraph"/>
    <w:basedOn w:val="a"/>
    <w:uiPriority w:val="34"/>
    <w:qFormat/>
    <w:rsid w:val="00A92FAA"/>
    <w:pPr>
      <w:ind w:left="720"/>
      <w:contextualSpacing/>
    </w:pPr>
  </w:style>
  <w:style w:type="table" w:styleId="a5">
    <w:name w:val="Table Grid"/>
    <w:basedOn w:val="a1"/>
    <w:rsid w:val="00A92F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92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3412</Words>
  <Characters>19452</Characters>
  <Application>Microsoft Office Word</Application>
  <DocSecurity>0</DocSecurity>
  <Lines>162</Lines>
  <Paragraphs>45</Paragraphs>
  <ScaleCrop>false</ScaleCrop>
  <Company>*</Company>
  <LinksUpToDate>false</LinksUpToDate>
  <CharactersWithSpaces>22819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1</cp:revision>
  <dcterms:created xsi:type="dcterms:W3CDTF">2013-11-29T03:43:00Z</dcterms:created>
  <dcterms:modified xsi:type="dcterms:W3CDTF">2013-11-29T03:44:00Z</dcterms:modified>
</cp:coreProperties>
</file>