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1" w:rsidRDefault="000E6491" w:rsidP="000E6491">
      <w:pPr>
        <w:pStyle w:val="a4"/>
        <w:ind w:firstLine="567"/>
        <w:jc w:val="right"/>
        <w:rPr>
          <w:rFonts w:eastAsia="Arial Unicode MS" w:cs="Times New Roman"/>
          <w:szCs w:val="24"/>
          <w:lang w:eastAsia="ru-RU"/>
        </w:rPr>
      </w:pPr>
      <w:bookmarkStart w:id="0" w:name="_Toc400203920"/>
    </w:p>
    <w:p w:rsidR="000E6491" w:rsidRDefault="000E6491" w:rsidP="000956D8">
      <w:pPr>
        <w:pStyle w:val="a4"/>
        <w:ind w:firstLine="567"/>
        <w:jc w:val="center"/>
        <w:rPr>
          <w:rFonts w:eastAsia="Arial Unicode MS" w:cs="Times New Roman"/>
          <w:b/>
          <w:sz w:val="52"/>
          <w:szCs w:val="52"/>
          <w:lang w:val="en-US" w:eastAsia="ru-RU"/>
        </w:rPr>
      </w:pPr>
    </w:p>
    <w:p w:rsidR="00C45A69" w:rsidRDefault="00C45A69" w:rsidP="000956D8">
      <w:pPr>
        <w:pStyle w:val="a4"/>
        <w:ind w:firstLine="567"/>
        <w:jc w:val="center"/>
        <w:rPr>
          <w:rFonts w:eastAsia="Arial Unicode MS" w:cs="Times New Roman"/>
          <w:b/>
          <w:sz w:val="52"/>
          <w:szCs w:val="52"/>
          <w:lang w:val="en-US" w:eastAsia="ru-RU"/>
        </w:rPr>
      </w:pPr>
      <w:r>
        <w:rPr>
          <w:rFonts w:eastAsia="Arial Unicode MS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8149598"/>
            <wp:effectExtent l="19050" t="0" r="3175" b="0"/>
            <wp:docPr id="1" name="Рисунок 1" descr="F:\скан 03.02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03.02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A69" w:rsidRDefault="00C45A69" w:rsidP="000956D8">
      <w:pPr>
        <w:pStyle w:val="a4"/>
        <w:ind w:firstLine="567"/>
        <w:jc w:val="center"/>
        <w:rPr>
          <w:rFonts w:eastAsia="Arial Unicode MS" w:cs="Times New Roman"/>
          <w:b/>
          <w:sz w:val="52"/>
          <w:szCs w:val="52"/>
          <w:lang w:val="en-US" w:eastAsia="ru-RU"/>
        </w:rPr>
      </w:pPr>
    </w:p>
    <w:p w:rsidR="00C45A69" w:rsidRDefault="00C45A69" w:rsidP="000956D8">
      <w:pPr>
        <w:pStyle w:val="a4"/>
        <w:ind w:firstLine="567"/>
        <w:jc w:val="center"/>
        <w:rPr>
          <w:rFonts w:eastAsia="Arial Unicode MS" w:cs="Times New Roman"/>
          <w:b/>
          <w:sz w:val="52"/>
          <w:szCs w:val="52"/>
          <w:lang w:val="en-US" w:eastAsia="ru-RU"/>
        </w:rPr>
      </w:pPr>
    </w:p>
    <w:p w:rsidR="000E6491" w:rsidRPr="00C45A69" w:rsidRDefault="000E6491" w:rsidP="00895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E6491" w:rsidRDefault="000E6491" w:rsidP="00895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B0" w:rsidRDefault="00946AB0" w:rsidP="00895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505C" w:rsidRPr="0089505C" w:rsidRDefault="0089505C" w:rsidP="00895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05C">
        <w:rPr>
          <w:rFonts w:ascii="Times New Roman" w:hAnsi="Times New Roman"/>
          <w:b/>
          <w:sz w:val="24"/>
          <w:szCs w:val="24"/>
        </w:rPr>
        <w:t xml:space="preserve">Нормативно-правовое обеспечение программы организации ШСОКО </w:t>
      </w:r>
    </w:p>
    <w:p w:rsidR="000956D8" w:rsidRDefault="000956D8" w:rsidP="000956D8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 xml:space="preserve">Закон РФ от 29.12.2012. №273-ФЗ «Об образовании в Российской Федерации»; </w:t>
      </w:r>
    </w:p>
    <w:p w:rsidR="0089505C" w:rsidRPr="00CF51A9" w:rsidRDefault="0089505C" w:rsidP="0089505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Указ Президента Российской Федерации от 7.05.2012г. № 597 «О мероприятиях по реализации государственной социальной политики»,</w:t>
      </w:r>
    </w:p>
    <w:p w:rsidR="0089505C" w:rsidRPr="00CF51A9" w:rsidRDefault="0089505C" w:rsidP="0089505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Приказ Министерства образования и науки  РФ от 14.06.2013г. № 462 «Об утверждении порядка проведения самообследования образовательной организации»;</w:t>
      </w:r>
    </w:p>
    <w:p w:rsidR="0089505C" w:rsidRPr="00CF51A9" w:rsidRDefault="0089505C" w:rsidP="0089505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Приказ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Постановление  Правительства РФ от 15.05.2013 г. № 792-р  «Об утверждении государственной программы РФ «Развитие образования на 2013 – 2020 годы»;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Постановление Правительства РФ от 5.12.2014г.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Постановление Правительства РФ от 5.08.2013г. №662 «Об осуществлении мониторинга системы образования»;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Государственная программа Иркутской области «Развитие образования» на 2014-2018 годы»</w:t>
      </w:r>
      <w:proofErr w:type="gramStart"/>
      <w:r w:rsidRPr="00CF51A9">
        <w:rPr>
          <w:rFonts w:ascii="Times New Roman" w:hAnsi="Times New Roman"/>
          <w:sz w:val="24"/>
          <w:szCs w:val="24"/>
        </w:rPr>
        <w:t>,у</w:t>
      </w:r>
      <w:proofErr w:type="gramEnd"/>
      <w:r w:rsidRPr="00CF51A9">
        <w:rPr>
          <w:rFonts w:ascii="Times New Roman" w:hAnsi="Times New Roman"/>
          <w:sz w:val="24"/>
          <w:szCs w:val="24"/>
        </w:rPr>
        <w:t>твержденная Постановлением правительства Иркутской области от 24.10.2013г. №456-пп;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1A9">
        <w:rPr>
          <w:rFonts w:ascii="Times New Roman" w:hAnsi="Times New Roman"/>
          <w:sz w:val="24"/>
          <w:szCs w:val="24"/>
        </w:rPr>
        <w:t>Ведомственная целевая программа Иркутской области «Развитие региональной системы оценки качества образования Иркутской области» на 2014-2018 годы;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1A9">
        <w:rPr>
          <w:rFonts w:ascii="Times New Roman" w:hAnsi="Times New Roman"/>
          <w:bCs/>
          <w:sz w:val="24"/>
          <w:szCs w:val="24"/>
        </w:rPr>
        <w:t xml:space="preserve">ПриказМинистерства образования и науки Российской Федерации </w:t>
      </w:r>
      <w:r w:rsidRPr="00CF51A9">
        <w:rPr>
          <w:rFonts w:ascii="Times New Roman" w:hAnsi="Times New Roman"/>
          <w:bCs/>
          <w:sz w:val="24"/>
          <w:szCs w:val="24"/>
        </w:rPr>
        <w:br/>
        <w:t>от 6.10. 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1A9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17.12.2010 г. № 1897 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1A9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</w:t>
      </w:r>
      <w:r w:rsidRPr="00CF51A9">
        <w:rPr>
          <w:rFonts w:ascii="Times New Roman" w:hAnsi="Times New Roman"/>
          <w:bCs/>
          <w:sz w:val="24"/>
          <w:szCs w:val="24"/>
        </w:rPr>
        <w:br/>
        <w:t xml:space="preserve">от 17.05. 2012г. №  413 «Об утверждении и введении в действие федерального государственного образовательного стандарта среднего (полного) общего образования»; </w:t>
      </w:r>
    </w:p>
    <w:p w:rsidR="0089505C" w:rsidRPr="00CF51A9" w:rsidRDefault="0089505C" w:rsidP="008950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1A9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</w:t>
      </w:r>
      <w:r w:rsidRPr="00CF51A9">
        <w:rPr>
          <w:rFonts w:ascii="Times New Roman" w:hAnsi="Times New Roman"/>
          <w:bCs/>
          <w:sz w:val="24"/>
          <w:szCs w:val="24"/>
        </w:rPr>
        <w:br/>
        <w:t>от 30.08.2013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образования»;</w:t>
      </w:r>
    </w:p>
    <w:p w:rsidR="00BF4A90" w:rsidRPr="0089505C" w:rsidRDefault="00BF4A90" w:rsidP="00BF4A90">
      <w:pPr>
        <w:pStyle w:val="2"/>
        <w:rPr>
          <w:rStyle w:val="a3"/>
          <w:rFonts w:eastAsia="Arial Unicode MS"/>
          <w:i/>
          <w:iCs/>
          <w:sz w:val="24"/>
          <w:szCs w:val="24"/>
        </w:rPr>
      </w:pPr>
      <w:r w:rsidRPr="0089505C">
        <w:rPr>
          <w:rStyle w:val="a3"/>
          <w:rFonts w:eastAsia="Arial Unicode MS"/>
          <w:i/>
          <w:iCs/>
          <w:sz w:val="24"/>
          <w:szCs w:val="24"/>
        </w:rPr>
        <w:t>Введение</w:t>
      </w:r>
      <w:bookmarkEnd w:id="0"/>
    </w:p>
    <w:p w:rsidR="00BF4A90" w:rsidRPr="0089505C" w:rsidRDefault="00BF4A90" w:rsidP="00BF4A90">
      <w:pPr>
        <w:pStyle w:val="7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89505C">
        <w:rPr>
          <w:rStyle w:val="31"/>
          <w:rFonts w:eastAsia="Arial Narrow"/>
          <w:sz w:val="24"/>
          <w:szCs w:val="24"/>
        </w:rPr>
        <w:t xml:space="preserve">В основе методологии оценки результатов освоения ООП ООО МБОУ «СОШ № </w:t>
      </w:r>
      <w:r w:rsidR="00A22C45" w:rsidRPr="0089505C">
        <w:rPr>
          <w:rStyle w:val="31"/>
          <w:rFonts w:eastAsia="Arial Narrow"/>
          <w:sz w:val="24"/>
          <w:szCs w:val="24"/>
        </w:rPr>
        <w:t>7</w:t>
      </w:r>
      <w:r w:rsidRPr="0089505C">
        <w:rPr>
          <w:rStyle w:val="31"/>
          <w:rFonts w:eastAsia="Arial Narrow"/>
          <w:sz w:val="24"/>
          <w:szCs w:val="24"/>
        </w:rPr>
        <w:t>» лежат следующие положения:</w:t>
      </w:r>
    </w:p>
    <w:p w:rsidR="00BF4A90" w:rsidRPr="0089505C" w:rsidRDefault="00BF4A90" w:rsidP="00BF4A90">
      <w:pPr>
        <w:pStyle w:val="7"/>
        <w:numPr>
          <w:ilvl w:val="0"/>
          <w:numId w:val="1"/>
        </w:numPr>
        <w:shd w:val="clear" w:color="auto" w:fill="auto"/>
        <w:spacing w:after="120" w:line="240" w:lineRule="auto"/>
        <w:ind w:right="20"/>
        <w:jc w:val="both"/>
        <w:rPr>
          <w:sz w:val="24"/>
          <w:szCs w:val="24"/>
        </w:rPr>
      </w:pPr>
      <w:r w:rsidRPr="0089505C">
        <w:rPr>
          <w:rStyle w:val="31"/>
          <w:rFonts w:eastAsia="Arial Narrow"/>
          <w:sz w:val="24"/>
          <w:szCs w:val="24"/>
        </w:rPr>
        <w:t>система оценки призвана ориентировать образовательный процесс школы на реализацию и достижение планируемых результатов освоения ООП ООО.</w:t>
      </w:r>
    </w:p>
    <w:p w:rsidR="00BF4A90" w:rsidRPr="0089505C" w:rsidRDefault="00BF4A90" w:rsidP="00BF4A90">
      <w:pPr>
        <w:pStyle w:val="2"/>
        <w:spacing w:before="0"/>
        <w:rPr>
          <w:rStyle w:val="a3"/>
          <w:rFonts w:eastAsia="Arial Unicode MS"/>
          <w:i/>
          <w:iCs/>
          <w:sz w:val="24"/>
          <w:szCs w:val="24"/>
        </w:rPr>
      </w:pPr>
      <w:bookmarkStart w:id="1" w:name="_Toc400203921"/>
      <w:r w:rsidRPr="0089505C">
        <w:rPr>
          <w:rStyle w:val="a3"/>
          <w:rFonts w:eastAsia="Arial Unicode MS"/>
          <w:i/>
          <w:iCs/>
          <w:sz w:val="24"/>
          <w:szCs w:val="24"/>
        </w:rPr>
        <w:t>I. Общие подходы системы оценки результатов освоения ООП ООО</w:t>
      </w:r>
      <w:bookmarkEnd w:id="1"/>
    </w:p>
    <w:p w:rsidR="00BF4A90" w:rsidRPr="0089505C" w:rsidRDefault="009B2FF7" w:rsidP="00BF4A90">
      <w:pPr>
        <w:pStyle w:val="2"/>
        <w:spacing w:before="0"/>
        <w:rPr>
          <w:rStyle w:val="a3"/>
          <w:rFonts w:eastAsia="Arial Unicode MS"/>
          <w:i/>
          <w:iCs/>
          <w:sz w:val="24"/>
          <w:szCs w:val="24"/>
        </w:rPr>
      </w:pPr>
      <w:bookmarkStart w:id="2" w:name="_Toc400203922"/>
      <w:r w:rsidRPr="0089505C">
        <w:rPr>
          <w:rStyle w:val="a3"/>
          <w:rFonts w:eastAsia="Arial Unicode MS"/>
          <w:i/>
          <w:iCs/>
          <w:sz w:val="24"/>
          <w:szCs w:val="24"/>
        </w:rPr>
        <w:t>МБОУ «СОШ №7</w:t>
      </w:r>
      <w:r w:rsidR="00BF4A90" w:rsidRPr="0089505C">
        <w:rPr>
          <w:rStyle w:val="a3"/>
          <w:rFonts w:eastAsia="Arial Unicode MS"/>
          <w:i/>
          <w:iCs/>
          <w:sz w:val="24"/>
          <w:szCs w:val="24"/>
        </w:rPr>
        <w:t>»</w:t>
      </w:r>
      <w:bookmarkEnd w:id="2"/>
    </w:p>
    <w:p w:rsidR="00BF4A90" w:rsidRPr="0089505C" w:rsidRDefault="00BF4A90" w:rsidP="00BF4A90">
      <w:pPr>
        <w:pStyle w:val="7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9505C">
        <w:rPr>
          <w:rStyle w:val="31"/>
          <w:rFonts w:eastAsia="Arial Narrow"/>
          <w:sz w:val="24"/>
          <w:szCs w:val="24"/>
        </w:rPr>
        <w:t xml:space="preserve">Система оценки результатов освоения ООП ООО обеспечивает самое главное - </w:t>
      </w:r>
      <w:r w:rsidRPr="0089505C">
        <w:rPr>
          <w:rFonts w:ascii="Times New Roman" w:hAnsi="Times New Roman" w:cs="Times New Roman"/>
          <w:sz w:val="24"/>
          <w:szCs w:val="24"/>
        </w:rPr>
        <w:t>комплексную оценку результатовобразования,</w:t>
      </w:r>
      <w:r w:rsidRPr="0089505C">
        <w:rPr>
          <w:rStyle w:val="31"/>
          <w:rFonts w:eastAsia="Arial Narrow"/>
          <w:sz w:val="24"/>
          <w:szCs w:val="24"/>
        </w:rPr>
        <w:t xml:space="preserve"> как личностных, метапредметных, так и предметных, в ходе текущего и итогового оценивания.</w:t>
      </w:r>
    </w:p>
    <w:p w:rsidR="00BF4A90" w:rsidRPr="009B2FF7" w:rsidRDefault="00BF4A90" w:rsidP="00BF4A90">
      <w:pPr>
        <w:pStyle w:val="7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9505C">
        <w:rPr>
          <w:rStyle w:val="31"/>
          <w:rFonts w:eastAsia="Arial Narrow"/>
          <w:sz w:val="24"/>
          <w:szCs w:val="24"/>
        </w:rPr>
        <w:t xml:space="preserve">Система оценки результатов включает в себя </w:t>
      </w:r>
      <w:r w:rsidRPr="0089505C">
        <w:rPr>
          <w:rFonts w:ascii="Times New Roman" w:hAnsi="Times New Roman" w:cs="Times New Roman"/>
          <w:sz w:val="24"/>
          <w:szCs w:val="24"/>
        </w:rPr>
        <w:t>внешнюю оценку,</w:t>
      </w:r>
      <w:r w:rsidRPr="0089505C">
        <w:rPr>
          <w:rStyle w:val="31"/>
          <w:rFonts w:eastAsia="Arial Narrow"/>
          <w:sz w:val="24"/>
          <w:szCs w:val="24"/>
        </w:rPr>
        <w:t xml:space="preserve"> осуществляемую</w:t>
      </w:r>
      <w:r w:rsidRPr="009B2FF7">
        <w:rPr>
          <w:rStyle w:val="31"/>
          <w:rFonts w:eastAsia="Arial Narrow"/>
          <w:sz w:val="24"/>
          <w:szCs w:val="24"/>
        </w:rPr>
        <w:t xml:space="preserve"> внешними по отношению к школе службами, а также </w:t>
      </w:r>
      <w:r w:rsidRPr="009B2FF7">
        <w:rPr>
          <w:rFonts w:ascii="Times New Roman" w:hAnsi="Times New Roman" w:cs="Times New Roman"/>
          <w:sz w:val="24"/>
          <w:szCs w:val="24"/>
        </w:rPr>
        <w:t>внутреннюю оценку,</w:t>
      </w:r>
      <w:r w:rsidRPr="009B2FF7">
        <w:rPr>
          <w:rStyle w:val="31"/>
          <w:rFonts w:eastAsia="Arial Narrow"/>
          <w:sz w:val="24"/>
          <w:szCs w:val="24"/>
        </w:rPr>
        <w:t xml:space="preserve"> осуществляемую самой школой (педагогами, администрацией), и предполагающую включение обучающихся в контрольно-</w:t>
      </w:r>
      <w:r w:rsidRPr="009B2FF7">
        <w:rPr>
          <w:rStyle w:val="31"/>
          <w:rFonts w:eastAsia="Arial Narrow"/>
          <w:sz w:val="24"/>
          <w:szCs w:val="24"/>
        </w:rPr>
        <w:softHyphen/>
        <w:t xml:space="preserve">оценочную деятельность </w:t>
      </w:r>
    </w:p>
    <w:p w:rsidR="00BF4A90" w:rsidRPr="009B2FF7" w:rsidRDefault="00BF4A90" w:rsidP="00BF4A90">
      <w:pPr>
        <w:pStyle w:val="7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FF7">
        <w:rPr>
          <w:rStyle w:val="31"/>
          <w:rFonts w:eastAsia="Arial Narrow"/>
          <w:sz w:val="24"/>
          <w:szCs w:val="24"/>
        </w:rPr>
        <w:t xml:space="preserve">Внешняя оценка проводится, как правило, в форме неперсонифицированных </w:t>
      </w:r>
      <w:r w:rsidRPr="009B2FF7">
        <w:rPr>
          <w:rStyle w:val="31"/>
          <w:rFonts w:eastAsia="Arial Narrow"/>
          <w:sz w:val="24"/>
          <w:szCs w:val="24"/>
        </w:rPr>
        <w:lastRenderedPageBreak/>
        <w:t xml:space="preserve">процедур, в ходе аккредитации образовательного учреждения. </w:t>
      </w:r>
    </w:p>
    <w:p w:rsidR="00BF4A90" w:rsidRPr="009B2FF7" w:rsidRDefault="00BF4A90" w:rsidP="00BF4A90">
      <w:pPr>
        <w:pStyle w:val="7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FF7">
        <w:rPr>
          <w:rStyle w:val="31"/>
          <w:rFonts w:eastAsia="Arial Narrow"/>
          <w:sz w:val="24"/>
          <w:szCs w:val="24"/>
        </w:rPr>
        <w:t xml:space="preserve">Внутренняя оценка ориентирована на выявление и оценку образовательных достижений обучающихся с целью итоговой оценки подготовки выпускников на ступени основного общего образования. Внутренняя оценка осуществляется в ходе внутренних персонифицированных процедур. </w:t>
      </w:r>
    </w:p>
    <w:p w:rsidR="00BF4A90" w:rsidRPr="009B2FF7" w:rsidRDefault="00BF4A90" w:rsidP="00BF4A9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31"/>
          <w:rFonts w:eastAsiaTheme="minorHAnsi"/>
          <w:sz w:val="24"/>
          <w:szCs w:val="24"/>
        </w:rPr>
      </w:pPr>
      <w:r w:rsidRPr="009B2FF7">
        <w:rPr>
          <w:rStyle w:val="31"/>
          <w:rFonts w:eastAsiaTheme="minorHAnsi"/>
          <w:sz w:val="24"/>
          <w:szCs w:val="24"/>
        </w:rPr>
        <w:t xml:space="preserve">В основе </w:t>
      </w:r>
      <w:proofErr w:type="gramStart"/>
      <w:r w:rsidRPr="009B2FF7">
        <w:rPr>
          <w:rStyle w:val="31"/>
          <w:rFonts w:eastAsiaTheme="minorHAnsi"/>
          <w:sz w:val="24"/>
          <w:szCs w:val="24"/>
        </w:rPr>
        <w:t>построения модели системы оценки достижения результатов освоения</w:t>
      </w:r>
      <w:proofErr w:type="gramEnd"/>
      <w:r w:rsidRPr="009B2FF7">
        <w:rPr>
          <w:rStyle w:val="31"/>
          <w:rFonts w:eastAsiaTheme="minorHAnsi"/>
          <w:sz w:val="24"/>
          <w:szCs w:val="24"/>
        </w:rPr>
        <w:t xml:space="preserve"> ООП ООО лежат следующие принципы:</w:t>
      </w:r>
    </w:p>
    <w:p w:rsidR="00BF4A90" w:rsidRPr="009B2FF7" w:rsidRDefault="00BF4A90" w:rsidP="00BF4A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4"/>
          <w:szCs w:val="24"/>
        </w:rPr>
      </w:pPr>
      <w:r w:rsidRPr="009B2FF7">
        <w:rPr>
          <w:rStyle w:val="31"/>
          <w:rFonts w:eastAsiaTheme="minorHAnsi"/>
          <w:sz w:val="24"/>
          <w:szCs w:val="24"/>
        </w:rPr>
        <w:t>направленность на оценку результатов образования, требования к которым сформулированы в ФГОС ООО;</w:t>
      </w:r>
    </w:p>
    <w:p w:rsidR="00BF4A90" w:rsidRPr="009B2FF7" w:rsidRDefault="00BF4A90" w:rsidP="00BF4A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4"/>
          <w:szCs w:val="24"/>
        </w:rPr>
      </w:pPr>
      <w:r w:rsidRPr="009B2FF7">
        <w:rPr>
          <w:rStyle w:val="31"/>
          <w:rFonts w:eastAsiaTheme="minorHAnsi"/>
          <w:sz w:val="24"/>
          <w:szCs w:val="24"/>
        </w:rPr>
        <w:t>ориентация не только на контроль и оценку состояния системы и результатов образования, а также на оценку динамики развития обучающихся, систем образования и управление качеством образования;</w:t>
      </w:r>
    </w:p>
    <w:p w:rsidR="00CF6C7D" w:rsidRPr="009B2FF7" w:rsidRDefault="00CF6C7D"/>
    <w:p w:rsidR="00BF4A90" w:rsidRPr="0089505C" w:rsidRDefault="004F3DB0" w:rsidP="00BF4A90">
      <w:pPr>
        <w:pStyle w:val="2"/>
        <w:rPr>
          <w:rStyle w:val="a3"/>
          <w:rFonts w:ascii="Times New Roman" w:eastAsia="Arial Unicode MS" w:hAnsi="Times New Roman"/>
          <w:i/>
          <w:iCs/>
          <w:sz w:val="24"/>
          <w:szCs w:val="24"/>
        </w:rPr>
      </w:pPr>
      <w:r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 xml:space="preserve">2. </w:t>
      </w:r>
      <w:r w:rsidR="00BF4A90" w:rsidRPr="0089505C"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 xml:space="preserve">Общая характеристика образовательных результатов </w:t>
      </w:r>
    </w:p>
    <w:p w:rsidR="00BF4A90" w:rsidRPr="009B2FF7" w:rsidRDefault="00BF4A90" w:rsidP="00BF4A90">
      <w:pPr>
        <w:pStyle w:val="6"/>
        <w:shd w:val="clear" w:color="auto" w:fill="auto"/>
        <w:spacing w:after="0" w:line="240" w:lineRule="auto"/>
        <w:ind w:left="60" w:right="20" w:firstLine="280"/>
        <w:jc w:val="both"/>
        <w:rPr>
          <w:rFonts w:eastAsia="Arial Unicode MS"/>
          <w:color w:val="000000"/>
          <w:spacing w:val="-6"/>
          <w:sz w:val="24"/>
          <w:szCs w:val="24"/>
        </w:rPr>
      </w:pPr>
      <w:r w:rsidRPr="009B2FF7">
        <w:rPr>
          <w:rFonts w:eastAsia="Arial Unicode MS"/>
          <w:color w:val="000000"/>
          <w:spacing w:val="-6"/>
          <w:sz w:val="24"/>
          <w:szCs w:val="24"/>
        </w:rPr>
        <w:t xml:space="preserve">Содержательной основой модели является процесс достижения новых образовательных результатов, представленных в ФГОС ООО. </w:t>
      </w:r>
    </w:p>
    <w:p w:rsidR="00BF4A90" w:rsidRPr="0089505C" w:rsidRDefault="00BF4A90" w:rsidP="00BF4A90">
      <w:pPr>
        <w:pStyle w:val="3"/>
        <w:spacing w:line="240" w:lineRule="auto"/>
        <w:rPr>
          <w:rFonts w:ascii="Times New Roman" w:eastAsia="Arial Unicode MS" w:hAnsi="Times New Roman"/>
          <w:sz w:val="24"/>
          <w:szCs w:val="24"/>
        </w:rPr>
      </w:pPr>
      <w:bookmarkStart w:id="3" w:name="_Toc368423533"/>
      <w:bookmarkStart w:id="4" w:name="_Toc400203924"/>
      <w:r w:rsidRPr="0089505C">
        <w:rPr>
          <w:rFonts w:ascii="Times New Roman" w:eastAsia="Arial Unicode MS" w:hAnsi="Times New Roman"/>
          <w:sz w:val="24"/>
          <w:szCs w:val="24"/>
        </w:rPr>
        <w:t>2.1. Личностные результаты</w:t>
      </w:r>
      <w:bookmarkEnd w:id="3"/>
      <w:bookmarkEnd w:id="4"/>
    </w:p>
    <w:p w:rsidR="00BF4A90" w:rsidRPr="009B2FF7" w:rsidRDefault="00BF4A90" w:rsidP="00BF4A90">
      <w:pPr>
        <w:pStyle w:val="6"/>
        <w:shd w:val="clear" w:color="auto" w:fill="auto"/>
        <w:spacing w:after="0" w:line="240" w:lineRule="auto"/>
        <w:ind w:left="60" w:right="20" w:firstLine="280"/>
        <w:jc w:val="both"/>
        <w:rPr>
          <w:rStyle w:val="dash041e005f0431005f044b005f0447005f043d005f044b005f04391005f005fchar1char1"/>
          <w:sz w:val="24"/>
          <w:szCs w:val="24"/>
        </w:rPr>
      </w:pPr>
      <w:r w:rsidRPr="009B2FF7">
        <w:rPr>
          <w:rFonts w:eastAsia="Arial Unicode MS"/>
          <w:color w:val="000000"/>
          <w:spacing w:val="-6"/>
          <w:sz w:val="24"/>
          <w:szCs w:val="24"/>
        </w:rPr>
        <w:t xml:space="preserve"> Формирование и достижение личностных результатов – задача и ответственность системы образования в целом и образовательной организации в частности.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7363"/>
      </w:tblGrid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специфика  оценки личностных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6"/>
              <w:shd w:val="clear" w:color="auto" w:fill="auto"/>
              <w:spacing w:after="0" w:line="240" w:lineRule="auto"/>
              <w:ind w:left="60" w:right="20" w:firstLine="280"/>
              <w:jc w:val="both"/>
              <w:rPr>
                <w:sz w:val="24"/>
                <w:szCs w:val="24"/>
              </w:rPr>
            </w:pPr>
            <w:r w:rsidRPr="009B2FF7">
              <w:rPr>
                <w:sz w:val="24"/>
                <w:szCs w:val="24"/>
              </w:rPr>
              <w:t>Оценка личностных результатов представляет собой оценку достижений обучающихся планируемых результатов в ходе их личностного развития.</w:t>
            </w:r>
            <w:r w:rsidRPr="009B2FF7"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Данный вид образовательных результатов формируется в 5-9 классах через социальную пробу и приобретение общественно-полезного соци</w:t>
            </w:r>
            <w:r w:rsidRPr="009B2FF7">
              <w:rPr>
                <w:rStyle w:val="dash041e005f0431005f044b005f0447005f043d005f044b005f04391005f005fchar1char1"/>
                <w:sz w:val="24"/>
                <w:szCs w:val="24"/>
              </w:rPr>
              <w:softHyphen/>
              <w:t>ального опыта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Место формирования личностных результатов</w:t>
            </w:r>
          </w:p>
        </w:tc>
        <w:tc>
          <w:tcPr>
            <w:tcW w:w="7619" w:type="dxa"/>
          </w:tcPr>
          <w:p w:rsidR="00BF4A90" w:rsidRPr="009B2FF7" w:rsidRDefault="00BF4A90" w:rsidP="00895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Формирование  личностных  результатов  обеспечивается  в  ходе  реализации  всех  компонентов  образовательного  процесса  школы,  включая внеурочную  деятельность,  реализуемую  семьёй  и  школой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>рограмм  отдельных  учебных  предметов,  программы  воспитания  и  социализации, программ внеурочной деятельности)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Объект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три основные блока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F4A90" w:rsidRPr="009B2FF7" w:rsidRDefault="00BF4A90" w:rsidP="00BF4A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самоопределение   —   сформированность   внутренней   позиции   обучающегося   —   принятие   и   освоение   новой   социальной   роли обучающегося;  становление  основ  российской  гражданской  идентичности  личности  как  чувства  гордости  за  свою  Родину,  народ,  историю  и осознание  своей  этнической  принадлежности;  развитие  самоуважения  и  способности  адекватно  оценивать  себя  и  свои  достижения,  видеть сильные и слабые стороны своей личности; </w:t>
            </w:r>
          </w:p>
          <w:p w:rsidR="00BF4A90" w:rsidRPr="009B2FF7" w:rsidRDefault="00BF4A90" w:rsidP="00BF4A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смыслоообразование  —  поиск  и  установление  личностного  смысла  (т.  е.  «значения  для  себя»)  учения  обучающимися  на 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 </w:t>
            </w:r>
          </w:p>
          <w:p w:rsidR="00BF4A90" w:rsidRPr="009B2FF7" w:rsidRDefault="00BF4A90" w:rsidP="00BF4A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морально  -  этическая  ориентация  —  знание  основных  моральных  норм  и  ориентация  на  их  выполнение  на  основе  понимания  их социальной необходимости; способность к моральной децентрации — учёту позиций, мотивов и интересов участников моральной дилеммы при её </w:t>
            </w: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разрешении; развитие этических чувств — стыда, вины, совести как регуляторов морального поведения</w:t>
            </w:r>
            <w:proofErr w:type="gramEnd"/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a4"/>
              <w:jc w:val="both"/>
            </w:pPr>
            <w:r w:rsidRPr="009B2FF7">
              <w:t xml:space="preserve">Основное содержание оценки </w:t>
            </w:r>
            <w:proofErr w:type="gramStart"/>
            <w:r w:rsidRPr="009B2FF7">
              <w:t>личностных</w:t>
            </w:r>
            <w:proofErr w:type="gramEnd"/>
            <w:r w:rsidRPr="009B2FF7">
              <w:t xml:space="preserve"> строится вокруг оценки: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4"/>
              </w:numPr>
              <w:jc w:val="both"/>
            </w:pPr>
            <w:r w:rsidRPr="009B2FF7">
              <w:t xml:space="preserve">сформированности  внутренней  позиции  обучающегося,  которая  находит  отражение  в  эмоционально-положительном  отношении обучающегося к школе,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4"/>
              </w:numPr>
              <w:jc w:val="both"/>
            </w:pPr>
            <w:r w:rsidRPr="009B2FF7">
              <w:t xml:space="preserve">сформированности  основ  гражданской  идентичности  —  чувства  гордости  за  свою  Родину,  знание  знаменательных  для 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4"/>
              </w:numPr>
              <w:jc w:val="both"/>
            </w:pPr>
            <w:r w:rsidRPr="009B2FF7">
              <w:t xml:space="preserve">сформированности  самооценки,  включая  осознание  своих  возможностей  в  учении,  способности  адекватно  судить  о  причинах  своего успеха/неуспеха в учении; умение видеть свои достоинства и недостатки, уважать себя и верить в успех;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4"/>
              </w:numPr>
              <w:jc w:val="both"/>
            </w:pPr>
            <w:r w:rsidRPr="009B2FF7">
              <w:t xml:space="preserve">сформированности  мотивации  учебной  деятельности,  включая  социальные,  учебно-познавательные  и  внешние 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4"/>
              </w:numPr>
              <w:jc w:val="both"/>
            </w:pPr>
            <w:r w:rsidRPr="009B2FF7">
      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Форма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Оценка  достижений  проводится  в  форме,  не  представляющей  угрозы  личности,  психологической  безопасности  и  эмоциональному  статусу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.    Оценка    личностных  результатов  осуществляется,  во-первых,    в  ходе  неперсонифицированных  (т.е.  не  ориентированных  на конкретного ребенка) мониторинговых исследований. Вторым методом оценки личностных результатов является персонифицированная оценка личностного прогресса школьника с помощью «Портфолио достижений».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Достижения личностных результатов, в соответствии с требованиями стандарта,  не подлежат итоговой оценке, а являются предметом оценки эффективности воспитательно – образовательной деятельности школы и основанием для принятия управленческих решений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Критерии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6F2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Система оценки результатов основывается на трех «уровнях успешности»: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необходимый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(базовый), повышенный (программный), </w:t>
            </w:r>
            <w:r w:rsidR="0051341C" w:rsidRPr="006F2B46">
              <w:rPr>
                <w:rFonts w:ascii="Times New Roman" w:hAnsi="Times New Roman"/>
                <w:sz w:val="24"/>
                <w:szCs w:val="24"/>
              </w:rPr>
              <w:t>низкий</w:t>
            </w:r>
            <w:bookmarkStart w:id="5" w:name="_GoBack"/>
            <w:bookmarkEnd w:id="5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. Результат - это разница между результатами входной диагностики и выходной. Прирост результатов означает, что в школе удалось  создать  образовательную  среду,  обеспечивающую  развитие 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.  Отрицательный  результат  сравнения  </w:t>
            </w: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означает,  что  не удалось создать условия для успешного развития возможностей обучающегося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Средства контроля результатов</w:t>
            </w:r>
          </w:p>
        </w:tc>
        <w:tc>
          <w:tcPr>
            <w:tcW w:w="7619" w:type="dxa"/>
          </w:tcPr>
          <w:p w:rsidR="00BF4A90" w:rsidRPr="0089505C" w:rsidRDefault="00BF4A90" w:rsidP="00895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Средствами  контроля  являются  специальные  диагностические  работы.  Такая  диагностика  результатов  личностного  развития  предполагает проявление  обучающимся  каче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ств  св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>оей  личности:  оценки  поступков,  обозначение  своей  жизненной  позиции,  культурного  выбора,  мотивов, личностных целей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Комплекс контрольно-измерительных материалов для диагностики личностных планируемых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При оценке личностных результатов используются: 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 xml:space="preserve">Вербальная диагностика самооценки личности; 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>Методика изучения статусов профессиональной идентичности;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>Анкета жизненного и профессионального самоопределения;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>Модифицированный вариант анкеты школьной мотивации Н.Г.Лускановой;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41C">
              <w:rPr>
                <w:rFonts w:ascii="Times New Roman" w:hAnsi="Times New Roman"/>
                <w:bCs/>
                <w:sz w:val="24"/>
                <w:szCs w:val="24"/>
              </w:rPr>
              <w:t>Методика диагностики типа школьной мотивации;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41C">
              <w:rPr>
                <w:rFonts w:ascii="Times New Roman" w:hAnsi="Times New Roman"/>
                <w:bCs/>
                <w:sz w:val="24"/>
                <w:szCs w:val="24"/>
              </w:rPr>
              <w:t>Опросник Г.В.Резапкиной  «Иерархия жизненных ценностей»;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>Личностный рост</w:t>
            </w:r>
            <w:r w:rsidR="00710B76">
              <w:rPr>
                <w:rFonts w:ascii="Times New Roman" w:hAnsi="Times New Roman"/>
                <w:sz w:val="24"/>
                <w:szCs w:val="24"/>
              </w:rPr>
              <w:t xml:space="preserve"> Григорьева Д.В., Кулешова И.В., Степанова П.В.</w:t>
            </w:r>
            <w:r w:rsidRPr="005134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1341C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>Методика для изучения социализированности личности учащегося М.И.Рожкова;</w:t>
            </w:r>
          </w:p>
          <w:p w:rsidR="00BF4A90" w:rsidRPr="0051341C" w:rsidRDefault="0051341C" w:rsidP="0051341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1C">
              <w:rPr>
                <w:rFonts w:ascii="Times New Roman" w:hAnsi="Times New Roman"/>
                <w:sz w:val="24"/>
                <w:szCs w:val="24"/>
              </w:rPr>
              <w:t xml:space="preserve">Уровень творческой активности. 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Специалисты, привлекаемые к оценке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руководитель, педагог-предметник, заместитель директора по УВР, социальный педагог,  педагог-психолог  образовательного  учреждения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Место фиксации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 фиксируются: </w:t>
            </w:r>
          </w:p>
          <w:p w:rsidR="00BF4A90" w:rsidRPr="009B2FF7" w:rsidRDefault="00BF4A90" w:rsidP="00BF4A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«Таблицах личностных неперсонифицированных результатов» </w:t>
            </w:r>
          </w:p>
          <w:p w:rsidR="00BF4A90" w:rsidRPr="009B2FF7" w:rsidRDefault="00BF4A90" w:rsidP="008950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«Портфолио достижений» 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Использование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мониторинговых исследований используются исключительно в целях оптимизации личностного развития обучающихся и включают три основных компонента: 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характеристику достижений и положительных качеств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определение  приоритетных  задач  и  направлений  личностного  развития  с  учетом,  как  достижений,  так  и  психологических  проблем развития ребёнка; 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систему психолого-педагогических рекомендаций, призванных обеспечить успешную реализацию задач основного общего образования</w:t>
            </w:r>
          </w:p>
        </w:tc>
      </w:tr>
    </w:tbl>
    <w:p w:rsidR="00BF4A90" w:rsidRPr="009B2FF7" w:rsidRDefault="00BF4A90" w:rsidP="00BF4A90">
      <w:pPr>
        <w:pStyle w:val="a6"/>
        <w:spacing w:line="276" w:lineRule="auto"/>
        <w:rPr>
          <w:sz w:val="24"/>
          <w:szCs w:val="24"/>
        </w:rPr>
      </w:pPr>
    </w:p>
    <w:p w:rsidR="00BF4A90" w:rsidRPr="009B2FF7" w:rsidRDefault="00BF4A90" w:rsidP="00BF4A90">
      <w:pPr>
        <w:pStyle w:val="3"/>
        <w:rPr>
          <w:rFonts w:eastAsia="Arial Unicode MS"/>
        </w:rPr>
      </w:pPr>
      <w:bookmarkStart w:id="6" w:name="_Toc368423534"/>
      <w:bookmarkStart w:id="7" w:name="_Toc400203925"/>
      <w:r w:rsidRPr="009B2FF7">
        <w:rPr>
          <w:rFonts w:eastAsia="Arial Unicode MS"/>
        </w:rPr>
        <w:t>2.2. Метапредметные результаты</w:t>
      </w:r>
      <w:bookmarkEnd w:id="6"/>
      <w:bookmarkEnd w:id="7"/>
    </w:p>
    <w:p w:rsidR="00BF4A90" w:rsidRPr="009B2FF7" w:rsidRDefault="00BF4A90" w:rsidP="00BF4A90">
      <w:pPr>
        <w:spacing w:after="0" w:line="240" w:lineRule="auto"/>
        <w:ind w:firstLine="454"/>
        <w:jc w:val="both"/>
        <w:rPr>
          <w:rFonts w:eastAsia="Arial Unicode MS"/>
        </w:rPr>
      </w:pPr>
      <w:proofErr w:type="gramStart"/>
      <w:r w:rsidRPr="009B2FF7">
        <w:rPr>
          <w:rStyle w:val="dash041e005f0431005f044b005f0447005f043d005f044b005f0439005f005fchar1char1"/>
        </w:rPr>
        <w:t>М</w:t>
      </w:r>
      <w:r w:rsidRPr="009B2FF7">
        <w:rPr>
          <w:rStyle w:val="dash041e005f0431005f044b005f0447005f043d005f044b005f04391005f005fchar1char1"/>
          <w:b/>
          <w:bCs/>
          <w:sz w:val="24"/>
          <w:szCs w:val="24"/>
        </w:rPr>
        <w:t>етапредметные результаты</w:t>
      </w:r>
      <w:r w:rsidRPr="009B2FF7">
        <w:rPr>
          <w:rStyle w:val="dash041e005f0431005f044b005f0447005f043d005f044b005f04391005f005fchar1char1"/>
          <w:sz w:val="24"/>
          <w:szCs w:val="24"/>
        </w:rPr>
        <w:t xml:space="preserve">, 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bookmarkStart w:id="8" w:name="_Toc368423535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7375"/>
      </w:tblGrid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специфика 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6"/>
              <w:shd w:val="clear" w:color="auto" w:fill="auto"/>
              <w:spacing w:after="0" w:line="240" w:lineRule="auto"/>
              <w:ind w:left="60" w:right="20" w:firstLine="280"/>
              <w:jc w:val="both"/>
              <w:rPr>
                <w:sz w:val="24"/>
                <w:szCs w:val="24"/>
              </w:rPr>
            </w:pPr>
            <w:r w:rsidRPr="009B2FF7">
              <w:rPr>
                <w:sz w:val="24"/>
                <w:szCs w:val="24"/>
              </w:rPr>
              <w:t>Оценка метапредметных результатов представляет собой оценку сформированности  у обучающихся универсальных учебных действий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метапредметных результатов обеспечивается за счёт </w:t>
            </w: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основных компонентов образовательного процесса — учебных предметов (программы формирования универсальных учебных действий и программ всех без исключения учебных предметов)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Объект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Основным  объектом  оценки  метапредметных  результатов  служит  сформированность  у 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 регулятивных,  коммуникативных 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Содержание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a4"/>
              <w:jc w:val="both"/>
            </w:pPr>
            <w:r w:rsidRPr="009B2FF7">
              <w:t>Основное содержание оценки метапредметных результатов строится вокруг умения учиться, т. е. той совокупности способов действий, которая, собственно,  и  обеспечивает  способность  обучающихся  к  самостоятельному  усвоению  новых  знаний  и  умений,  включая  организацию  этого процесса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Форма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Оценка метапредметных результатов проводится в ходе персонифицированных процедур по выполнению текущих (выборочных, тематических) проверочных работ по предметам, комплексных промежуточных и итоговых работ на межпредметной основе,  защите учебных проектов. Оценка уровня сформированности универсальных учебных действий, овладение которыми имеет определяющее значение для оценки эффективности системы основного образования школы, проводится в форме неперсонифицированных процедур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Критерии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 метапредметных  диагностических  работах  выполнение  каждого  задания  состоит  из  нескольких  действий.  Каждому  действию  в  ключе оценивания  соответствует  1  балл.  Сумма  баллов  переводится  в  100  –  бальную  шкалу.  Каждое  задание  показывает  овладение  каким  –  то действием. Соответственно по каждому действию можно сказать на какую долю (%) оно продемонстрировано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(сформировано у него). Описание этого  состояния словами  – это качественная оценка. Цифра в виде  %  по данному действию  – количественная отметка.  Эти оценки и отметки могут быть соотнесены с качественными оценками по уровням успешности и/или  переведены в 5 – балльную шкалу: </w:t>
            </w:r>
          </w:p>
          <w:p w:rsidR="00BF4A90" w:rsidRPr="009B2FF7" w:rsidRDefault="00BF4A90" w:rsidP="00BF4A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необходимый  уровень:  «нормально»,  «три»,  в  заданиях  необходимого  уровня  успешно  выполнено  50  –  60%  действий;  «хорошо», «четыре»,  в заданиях необходимого уровня успешно выполнено  61– 100 % действий; </w:t>
            </w:r>
          </w:p>
          <w:p w:rsidR="00BF4A90" w:rsidRPr="009B2FF7" w:rsidRDefault="00BF4A90" w:rsidP="00BF4A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повышенный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: «отлично», «пять», в заданиях повышенного уровня успешно выполнено  50 - 60% действий; </w:t>
            </w:r>
          </w:p>
          <w:p w:rsidR="00BF4A90" w:rsidRPr="009B2FF7" w:rsidRDefault="00BF4A90" w:rsidP="00BF4A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>: «превосходно», «пять», в заданиях повышенного уровня успешно выполнено  61 – 100% действий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Средства контроля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Средствами  контроля  являются  метапредметные  диагностические  работы.    Метапредметные  диагностические  работы  составлены 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компетентностных зданий, требующих от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не только познавательных, но и регулятивных и коммуникативных действий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Комплекс контрольно-измерительных материалов для диагностики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a4"/>
              <w:rPr>
                <w:rFonts w:cs="Times New Roman"/>
              </w:rPr>
            </w:pPr>
            <w:r w:rsidRPr="009B2FF7">
              <w:rPr>
                <w:rFonts w:cs="Times New Roman"/>
              </w:rPr>
              <w:t xml:space="preserve"> При оценке метапредметных результатов используются: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1" w:lineRule="atLeast"/>
              <w:ind w:left="391"/>
              <w:jc w:val="both"/>
            </w:pPr>
            <w:r w:rsidRPr="009B2FF7">
              <w:rPr>
                <w:rFonts w:cs="Times New Roman"/>
              </w:rPr>
              <w:t xml:space="preserve"> «технология оценивания образовательных достижений»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1" w:lineRule="atLeast"/>
              <w:ind w:left="391"/>
              <w:jc w:val="both"/>
            </w:pPr>
            <w:r w:rsidRPr="009B2FF7">
              <w:t xml:space="preserve">Комплекс оценочных материалов для оценки метапредметных планируемых результатов освоения основной образовательной программы основного общего образования (в форме итогового </w:t>
            </w:r>
            <w:proofErr w:type="gramStart"/>
            <w:r w:rsidRPr="009B2FF7">
              <w:t>индивидуального проекта</w:t>
            </w:r>
            <w:proofErr w:type="gramEnd"/>
            <w:r w:rsidRPr="009B2FF7">
              <w:t>)</w:t>
            </w:r>
          </w:p>
          <w:p w:rsidR="00BF4A90" w:rsidRPr="009B2FF7" w:rsidRDefault="0081774B" w:rsidP="00BF4A90">
            <w:pPr>
              <w:numPr>
                <w:ilvl w:val="0"/>
                <w:numId w:val="9"/>
              </w:numPr>
              <w:shd w:val="clear" w:color="auto" w:fill="FFFFFF"/>
              <w:spacing w:after="0" w:line="271" w:lineRule="atLeast"/>
              <w:ind w:left="391"/>
              <w:jc w:val="both"/>
              <w:rPr>
                <w:rFonts w:ascii="Times New Roman" w:hAnsi="Times New Roman"/>
                <w:sz w:val="24"/>
              </w:rPr>
            </w:pPr>
            <w:hyperlink r:id="rId6" w:tgtFrame="_blank" w:history="1">
              <w:r w:rsidR="00BF4A90" w:rsidRPr="009B2FF7">
                <w:rPr>
                  <w:rFonts w:ascii="Times New Roman" w:hAnsi="Times New Roman"/>
                  <w:sz w:val="24"/>
                </w:rPr>
                <w:t xml:space="preserve">Контрольно-измерительные материалы для оценки </w:t>
              </w:r>
              <w:r w:rsidR="00BF4A90" w:rsidRPr="009B2FF7">
                <w:rPr>
                  <w:rFonts w:ascii="Times New Roman" w:hAnsi="Times New Roman"/>
                  <w:sz w:val="24"/>
                </w:rPr>
                <w:lastRenderedPageBreak/>
                <w:t xml:space="preserve">метапредметных планируемых результатов освоения основной образовательной программы основного общего образования в форме  итогового </w:t>
              </w:r>
              <w:proofErr w:type="gramStart"/>
              <w:r w:rsidR="00BF4A90" w:rsidRPr="009B2FF7">
                <w:rPr>
                  <w:rFonts w:ascii="Times New Roman" w:hAnsi="Times New Roman"/>
                  <w:sz w:val="24"/>
                </w:rPr>
                <w:t>индивидуального проекта</w:t>
              </w:r>
              <w:proofErr w:type="gramEnd"/>
              <w:r w:rsidR="00BF4A90" w:rsidRPr="009B2FF7">
                <w:rPr>
                  <w:rFonts w:ascii="Times New Roman" w:hAnsi="Times New Roman"/>
                  <w:sz w:val="24"/>
                </w:rPr>
                <w:t xml:space="preserve"> (Уровни сформированности навыков проектной деятельности)</w:t>
              </w:r>
            </w:hyperlink>
          </w:p>
          <w:p w:rsidR="00BF4A90" w:rsidRPr="009B2FF7" w:rsidRDefault="00BF4A90" w:rsidP="0033141A">
            <w:pPr>
              <w:pStyle w:val="a4"/>
              <w:ind w:left="720"/>
              <w:rPr>
                <w:rFonts w:cs="Times New Roman"/>
              </w:rPr>
            </w:pP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Специалисты, привлекаемые к оценке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руководитель, педагог-предметник, заместитель директора по УВР, социальный педагог,  педагог-психолог  образовательного  учреждения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Место фиксации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 фиксируются: </w:t>
            </w:r>
          </w:p>
          <w:p w:rsidR="0089505C" w:rsidRPr="0089505C" w:rsidRDefault="00BF4A90" w:rsidP="008950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«Таблицах метапредметныхнеперсонифицированных результатов» </w:t>
            </w:r>
          </w:p>
          <w:p w:rsidR="00BF4A90" w:rsidRPr="009B2FF7" w:rsidRDefault="00BF4A90" w:rsidP="008950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«Портфолио достижений» 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Использование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Результаты оценки используются в целях: 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определения уровня сформированности конкретного вида универсальных учебных действий,   с учетом достигнутого результата определения направлений дальнейшей деятельности,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для обеспечения успешной реализации задач основного общего образования</w:t>
            </w:r>
          </w:p>
        </w:tc>
      </w:tr>
    </w:tbl>
    <w:p w:rsidR="00BF4A90" w:rsidRPr="009B2FF7" w:rsidRDefault="00BF4A90" w:rsidP="00BF4A90">
      <w:pPr>
        <w:spacing w:after="0" w:line="240" w:lineRule="auto"/>
        <w:ind w:firstLine="454"/>
        <w:jc w:val="both"/>
        <w:rPr>
          <w:rFonts w:eastAsia="Arial Unicode MS"/>
        </w:rPr>
      </w:pPr>
    </w:p>
    <w:p w:rsidR="00BF4A90" w:rsidRPr="009B2FF7" w:rsidRDefault="00BF4A90" w:rsidP="00BF4A90">
      <w:pPr>
        <w:pStyle w:val="3"/>
        <w:rPr>
          <w:rFonts w:eastAsia="Arial Unicode MS"/>
        </w:rPr>
      </w:pPr>
      <w:bookmarkStart w:id="9" w:name="_Toc400203926"/>
      <w:r w:rsidRPr="009B2FF7">
        <w:rPr>
          <w:rFonts w:eastAsia="Arial Unicode MS"/>
        </w:rPr>
        <w:t>2.3. Предметные результаты</w:t>
      </w:r>
      <w:bookmarkEnd w:id="8"/>
      <w:bookmarkEnd w:id="9"/>
    </w:p>
    <w:p w:rsidR="00BF4A90" w:rsidRPr="009B2FF7" w:rsidRDefault="00BF4A90" w:rsidP="00BF4A90">
      <w:pPr>
        <w:shd w:val="clear" w:color="auto" w:fill="FFFFFF"/>
        <w:spacing w:after="0" w:line="240" w:lineRule="auto"/>
        <w:ind w:firstLine="709"/>
        <w:jc w:val="both"/>
        <w:rPr>
          <w:rStyle w:val="dash041e005f0431005f044b005f0447005f043d005f044b005f04391005f005fchar1char1"/>
          <w:sz w:val="24"/>
          <w:szCs w:val="24"/>
        </w:rPr>
      </w:pPr>
      <w:proofErr w:type="gramStart"/>
      <w:r w:rsidRPr="009B2FF7">
        <w:rPr>
          <w:rStyle w:val="dash041e005f0431005f044b005f0447005f043d005f044b005f04391005f005fchar1char1"/>
          <w:b/>
          <w:sz w:val="24"/>
          <w:szCs w:val="24"/>
        </w:rPr>
        <w:t>П</w:t>
      </w:r>
      <w:r w:rsidRPr="009B2FF7">
        <w:rPr>
          <w:rStyle w:val="dash041e005f0431005f044b005f0447005f043d005f044b005f04391005f005fchar1char1"/>
          <w:b/>
          <w:bCs/>
          <w:sz w:val="24"/>
          <w:szCs w:val="24"/>
        </w:rPr>
        <w:t xml:space="preserve">редметные результаты,  </w:t>
      </w:r>
      <w:r w:rsidRPr="009B2FF7">
        <w:rPr>
          <w:rStyle w:val="dash041e005f0431005f044b005f0447005f043d005f044b005f04391005f005fchar1char1"/>
          <w:sz w:val="24"/>
          <w:szCs w:val="24"/>
        </w:rPr>
        <w:t xml:space="preserve">включают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9B2FF7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9B2FF7">
        <w:rPr>
          <w:rStyle w:val="dash041e005f0431005f044b005f0447005f043d005f044b005f04391005f005fchar1char1"/>
          <w:sz w:val="24"/>
          <w:szCs w:val="24"/>
        </w:rPr>
        <w:t xml:space="preserve"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360"/>
      </w:tblGrid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специфика 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6"/>
              <w:shd w:val="clear" w:color="auto" w:fill="auto"/>
              <w:spacing w:after="0" w:line="240" w:lineRule="auto"/>
              <w:ind w:left="60" w:right="20" w:firstLine="280"/>
              <w:jc w:val="both"/>
              <w:rPr>
                <w:sz w:val="24"/>
                <w:szCs w:val="24"/>
              </w:rPr>
            </w:pPr>
            <w:r w:rsidRPr="009B2FF7">
              <w:rPr>
                <w:sz w:val="24"/>
                <w:szCs w:val="24"/>
              </w:rPr>
              <w:t>Оценка предметных результатов представляет собой оценку достижений обучающимися планируемых результатов по отдельным предметам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Место формирования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Формирование  предметных  результатов  обеспечивается  за  счёт  основных  компонентов  образовательного  процесса  —  учебных  предметов, представленных в обязательной части учебного плана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Объект оценки результатов</w:t>
            </w:r>
          </w:p>
        </w:tc>
        <w:tc>
          <w:tcPr>
            <w:tcW w:w="7619" w:type="dxa"/>
          </w:tcPr>
          <w:p w:rsidR="00BF4A90" w:rsidRPr="009B2FF7" w:rsidRDefault="0089505C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О</w:t>
            </w:r>
            <w:r w:rsidR="00BF4A90" w:rsidRPr="009B2FF7">
              <w:rPr>
                <w:rFonts w:ascii="Times New Roman" w:hAnsi="Times New Roman"/>
                <w:sz w:val="24"/>
                <w:szCs w:val="24"/>
              </w:rPr>
              <w:t>бъектом оценки предметных результатов являются действия, выполняемые обучающимися, с предметным содержанием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Содержание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a4"/>
              <w:jc w:val="both"/>
            </w:pPr>
            <w:r w:rsidRPr="009B2FF7">
              <w:t xml:space="preserve">В соответствии с пониманием сущности образовательных результатов, заложенном в стандарте, предметные результаты содержат в себе, </w:t>
            </w:r>
            <w:proofErr w:type="gramStart"/>
            <w:r w:rsidRPr="009B2FF7">
              <w:t>во</w:t>
            </w:r>
            <w:proofErr w:type="gramEnd"/>
            <w:r w:rsidRPr="009B2FF7">
              <w:t>-</w:t>
            </w:r>
          </w:p>
          <w:p w:rsidR="00BF4A90" w:rsidRPr="009B2FF7" w:rsidRDefault="00BF4A90" w:rsidP="0033141A">
            <w:pPr>
              <w:pStyle w:val="a4"/>
              <w:jc w:val="both"/>
            </w:pPr>
            <w:r w:rsidRPr="009B2FF7">
              <w:t xml:space="preserve">первых,  систему  основополагающих  элементов  научного  знания,  которая  выражается  через  учебный  материал  различных  курсов  (далее  — систему предметных знаний), и, во-вторых, систему формируемых действий с учебным материалом (далее — систему предметных действий), которые направлены на применение знаний, их преобразование и получение нового знания. </w:t>
            </w:r>
          </w:p>
          <w:p w:rsidR="00BF4A90" w:rsidRPr="009B2FF7" w:rsidRDefault="00BF4A90" w:rsidP="00BF4A90">
            <w:pPr>
              <w:pStyle w:val="a4"/>
              <w:jc w:val="both"/>
            </w:pPr>
            <w:r w:rsidRPr="009B2FF7">
              <w:t xml:space="preserve">При  оценке  предметных  результатов  основную  ценность  представляет  не  само  по  себе  освоение  системы  опорных  знаний  и 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 </w:t>
            </w:r>
          </w:p>
          <w:p w:rsidR="00BF4A90" w:rsidRPr="009B2FF7" w:rsidRDefault="00BF4A90" w:rsidP="0033141A">
            <w:pPr>
              <w:pStyle w:val="a4"/>
              <w:jc w:val="both"/>
            </w:pPr>
            <w:r w:rsidRPr="009B2FF7">
              <w:t xml:space="preserve">К предметным действиям следует отнести также действия, </w:t>
            </w:r>
          </w:p>
          <w:p w:rsidR="00BF4A90" w:rsidRPr="009B2FF7" w:rsidRDefault="00BF4A90" w:rsidP="00BF4A90">
            <w:pPr>
              <w:pStyle w:val="a4"/>
              <w:jc w:val="both"/>
            </w:pPr>
            <w:r w:rsidRPr="009B2FF7">
              <w:t xml:space="preserve">присущие,  главным  образом,  только  конкретному  предмету,  </w:t>
            </w:r>
            <w:r w:rsidRPr="009B2FF7">
              <w:lastRenderedPageBreak/>
              <w:t xml:space="preserve">овладение  </w:t>
            </w:r>
            <w:proofErr w:type="gramStart"/>
            <w:r w:rsidRPr="009B2FF7">
              <w:t>которыми</w:t>
            </w:r>
            <w:proofErr w:type="gramEnd"/>
            <w:r w:rsidRPr="009B2FF7">
              <w:t xml:space="preserve">  необходимо  для  полноценного  личностного  развития  или дальнейшего изучения предмета. 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lastRenderedPageBreak/>
              <w:t>Форма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B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Оценка предметных результатов проводится как в ходе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так и промежуточного оценивания.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Критерии оценки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Система оценки предметных результатов основывается на трех «уровнях успешности»: необходимый (базовый), повышенный (программный), максимальный (необязательный). </w:t>
            </w:r>
            <w:proofErr w:type="gramEnd"/>
          </w:p>
          <w:p w:rsidR="00BF4A90" w:rsidRPr="009B2FF7" w:rsidRDefault="00BF4A90" w:rsidP="00B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Уровень успешности  соотносится  с 5 – балльной шкалой традиционных отметок:  уровень не достигнут «два», необходимый («три» частично успешное  решение,  с  незначительной,  не  влияющей  на  результат  ошибкой  или  с  помощью;  «четыре»  полностью  успешное  решение,  без посторонней помощи), повышенный («четыре» близко к «отлично», с незначительной ошибкой или с посторонней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в какой – то момент решения;  «пять»    полностью  успешное  решение,  без  посторонней  помощи),  </w:t>
            </w:r>
            <w:proofErr w:type="gramStart"/>
            <w:r w:rsidRPr="009B2FF7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proofErr w:type="gramEnd"/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Средства контроля результатов</w:t>
            </w:r>
          </w:p>
        </w:tc>
        <w:tc>
          <w:tcPr>
            <w:tcW w:w="7619" w:type="dxa"/>
          </w:tcPr>
          <w:p w:rsidR="00BF4A90" w:rsidRPr="009B2FF7" w:rsidRDefault="00BF4A90" w:rsidP="00B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Средствами контроля являются проверочные работы. В работах приоритетными являются задания продуктивного характера.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Комплекс контрольно-измерительных материалов для диагностики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pStyle w:val="a4"/>
              <w:rPr>
                <w:rFonts w:cs="Times New Roman"/>
              </w:rPr>
            </w:pPr>
            <w:r w:rsidRPr="009B2FF7">
              <w:rPr>
                <w:rFonts w:cs="Times New Roman"/>
              </w:rPr>
              <w:t xml:space="preserve">При оценке предметных результатов используются: 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12"/>
              </w:numPr>
              <w:rPr>
                <w:rFonts w:cs="Times New Roman"/>
              </w:rPr>
            </w:pPr>
            <w:r w:rsidRPr="009B2FF7">
              <w:rPr>
                <w:rFonts w:cs="Times New Roman"/>
              </w:rPr>
              <w:t>«технология оценивания образовательных достижений»</w:t>
            </w:r>
          </w:p>
          <w:p w:rsidR="00BF4A90" w:rsidRPr="009B2FF7" w:rsidRDefault="00BF4A90" w:rsidP="00BF4A90">
            <w:pPr>
              <w:pStyle w:val="a4"/>
              <w:numPr>
                <w:ilvl w:val="0"/>
                <w:numId w:val="12"/>
              </w:numPr>
              <w:rPr>
                <w:rFonts w:cs="Times New Roman"/>
              </w:rPr>
            </w:pPr>
            <w:r w:rsidRPr="009B2FF7">
              <w:rPr>
                <w:rFonts w:cs="Times New Roman"/>
              </w:rPr>
              <w:t>Формирующее оценивание</w:t>
            </w:r>
          </w:p>
          <w:p w:rsidR="00BF4A90" w:rsidRPr="009B2FF7" w:rsidRDefault="00BF4A90" w:rsidP="0033141A">
            <w:pPr>
              <w:pStyle w:val="a4"/>
              <w:rPr>
                <w:rFonts w:cs="Times New Roman"/>
              </w:rPr>
            </w:pP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Специалисты, привлекаемые к оценке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педагог-предметник, заместитель директора по УВР, специалисты извне, обладающие необходимыми знаниями и квалификацией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Место фиксации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 фиксируются: </w:t>
            </w:r>
          </w:p>
          <w:p w:rsidR="00BF4A90" w:rsidRPr="009B2FF7" w:rsidRDefault="00BF4A90" w:rsidP="00BF4A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В электронном дневнике</w:t>
            </w:r>
          </w:p>
          <w:p w:rsidR="00BF4A90" w:rsidRPr="009B2FF7" w:rsidRDefault="00BF4A90" w:rsidP="00BF4A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В «Портфолио достижений» </w:t>
            </w:r>
          </w:p>
        </w:tc>
      </w:tr>
      <w:tr w:rsidR="00BF4A90" w:rsidRPr="009B2FF7" w:rsidTr="0033141A">
        <w:tc>
          <w:tcPr>
            <w:tcW w:w="2235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>Использование результатов</w:t>
            </w:r>
          </w:p>
        </w:tc>
        <w:tc>
          <w:tcPr>
            <w:tcW w:w="7619" w:type="dxa"/>
          </w:tcPr>
          <w:p w:rsidR="00BF4A90" w:rsidRPr="009B2FF7" w:rsidRDefault="00BF4A90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Результаты оценки используются в целях: 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определения уровня сформированности предметных результатов,</w:t>
            </w:r>
          </w:p>
          <w:p w:rsidR="00BF4A90" w:rsidRPr="009B2FF7" w:rsidRDefault="00BF4A90" w:rsidP="00BF4A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F7">
              <w:rPr>
                <w:rFonts w:ascii="Times New Roman" w:hAnsi="Times New Roman"/>
                <w:sz w:val="24"/>
                <w:szCs w:val="24"/>
              </w:rPr>
              <w:t xml:space="preserve"> для обеспечения успешной реализации задач основного общего образования</w:t>
            </w:r>
          </w:p>
        </w:tc>
      </w:tr>
    </w:tbl>
    <w:p w:rsidR="00BF4A90" w:rsidRPr="009B2FF7" w:rsidRDefault="00BF4A90" w:rsidP="00BF4A90">
      <w:pPr>
        <w:shd w:val="clear" w:color="auto" w:fill="FFFFFF"/>
        <w:spacing w:after="0" w:line="240" w:lineRule="auto"/>
        <w:ind w:firstLine="709"/>
        <w:jc w:val="both"/>
        <w:rPr>
          <w:rStyle w:val="dash041e005f0431005f044b005f0447005f043d005f044b005f04391005f005fchar1char1"/>
          <w:sz w:val="24"/>
          <w:szCs w:val="24"/>
        </w:rPr>
      </w:pPr>
    </w:p>
    <w:p w:rsidR="00BF4A90" w:rsidRPr="009B2FF7" w:rsidRDefault="00BF4A90" w:rsidP="00BF4A90">
      <w:pPr>
        <w:shd w:val="clear" w:color="auto" w:fill="FFFFFF"/>
        <w:spacing w:after="0" w:line="240" w:lineRule="auto"/>
        <w:ind w:firstLine="709"/>
        <w:jc w:val="both"/>
        <w:rPr>
          <w:rStyle w:val="dash041e005f0431005f044b005f0447005f043d005f044b005f04391005f005fchar1char1"/>
          <w:sz w:val="24"/>
          <w:szCs w:val="24"/>
        </w:rPr>
      </w:pPr>
      <w:r w:rsidRPr="009B2FF7">
        <w:rPr>
          <w:rStyle w:val="dash041e005f0431005f044b005f0447005f043d005f044b005f04391005f005fchar1char1"/>
          <w:sz w:val="24"/>
          <w:szCs w:val="24"/>
        </w:rPr>
        <w:t xml:space="preserve">В арсенале действенных методов традиционно сложившейся системы контроля и оценки знаний и умений здесь находят место методики устного опроса, письменные контрольные работы, разноуровневые контрольные работы, фронтальные устные и письменные опросы учащихся на уроках. Применение традиционных методов и форм контроля на уроке даёт учителю необходимую информацию о том, как усваивается учебный материал и что из этого материала вызывает наибольшую трудность у учащихся. </w:t>
      </w:r>
    </w:p>
    <w:p w:rsidR="00BF4A90" w:rsidRPr="0089505C" w:rsidRDefault="004F3DB0" w:rsidP="00BF4A90">
      <w:pPr>
        <w:pStyle w:val="2"/>
        <w:rPr>
          <w:rStyle w:val="a3"/>
          <w:rFonts w:ascii="Times New Roman" w:eastAsia="Arial Unicode MS" w:hAnsi="Times New Roman"/>
          <w:i/>
          <w:iCs/>
          <w:sz w:val="24"/>
          <w:szCs w:val="24"/>
        </w:rPr>
      </w:pPr>
      <w:bookmarkStart w:id="10" w:name="_Toc400203927"/>
      <w:r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3</w:t>
      </w:r>
      <w:r w:rsidR="00BF4A90" w:rsidRPr="0089505C"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. Текущая оценка образовательных результатов освоения ООП ООО</w:t>
      </w:r>
      <w:bookmarkEnd w:id="10"/>
    </w:p>
    <w:p w:rsidR="00BF4A90" w:rsidRPr="009B2FF7" w:rsidRDefault="00BF4A90" w:rsidP="00BF4A90">
      <w:pPr>
        <w:pStyle w:val="a9"/>
        <w:spacing w:after="0"/>
        <w:ind w:firstLine="709"/>
        <w:jc w:val="both"/>
        <w:rPr>
          <w:rStyle w:val="dash041e005f0431005f044b005f0447005f043d005f044b005f04391005f005fchar1char1"/>
          <w:iCs/>
          <w:color w:val="auto"/>
          <w:spacing w:val="0"/>
          <w:kern w:val="0"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color w:val="auto"/>
          <w:spacing w:val="0"/>
          <w:kern w:val="0"/>
          <w:sz w:val="24"/>
          <w:szCs w:val="24"/>
        </w:rPr>
        <w:t xml:space="preserve">Предметные отметки  выставляются по 5 – балльной шкале в электронный журнал. Личностные и метапредметные оценки/отметки определяются по таблицам личностных и метапредметных результатов. Оценка  результатов  портфолио  производится  классным руководителем раз в год по  качественной  шкале:  «нормально»,  «хорошо»,  «почти  отлично», «отлично», «превосходно».  </w:t>
      </w:r>
    </w:p>
    <w:p w:rsidR="00BF4A90" w:rsidRPr="009B2FF7" w:rsidRDefault="00BF4A90" w:rsidP="00BF4A90">
      <w:pPr>
        <w:spacing w:after="0" w:line="240" w:lineRule="auto"/>
        <w:ind w:firstLine="709"/>
        <w:jc w:val="both"/>
        <w:rPr>
          <w:rStyle w:val="dash041e005f0431005f044b005f0447005f043d005f044b005f04391005f005fchar1char1"/>
          <w:color w:val="FF0000"/>
          <w:sz w:val="24"/>
          <w:szCs w:val="24"/>
        </w:rPr>
      </w:pPr>
      <w:r w:rsidRPr="009B2FF7">
        <w:rPr>
          <w:rStyle w:val="dash041e005f0431005f044b005f0447005f043d005f044b005f04391005f005fchar1char1"/>
          <w:sz w:val="24"/>
          <w:szCs w:val="24"/>
        </w:rPr>
        <w:t xml:space="preserve">Каждый  из  обучающихся  в  течение  года  выполняет  </w:t>
      </w:r>
      <w:proofErr w:type="gramStart"/>
      <w:r w:rsidRPr="009B2FF7">
        <w:rPr>
          <w:rStyle w:val="dash041e005f0431005f044b005f0447005f043d005f044b005f04391005f005fchar1char1"/>
          <w:sz w:val="24"/>
          <w:szCs w:val="24"/>
        </w:rPr>
        <w:t>учебно  –  исследовательскую</w:t>
      </w:r>
      <w:proofErr w:type="gramEnd"/>
      <w:r w:rsidRPr="009B2FF7">
        <w:rPr>
          <w:rStyle w:val="dash041e005f0431005f044b005f0447005f043d005f044b005f04391005f005fchar1char1"/>
          <w:sz w:val="24"/>
          <w:szCs w:val="24"/>
        </w:rPr>
        <w:t xml:space="preserve">  работу  или  проект,  и  проходит  через  ее/его  защиту  или представление  на  уровне  класса,  что  позволяет  школьникам  практиковаться  в  публичном  выступлении,  научиться  аргументировано  доказывать результаты своих </w:t>
      </w:r>
      <w:r w:rsidRPr="009B2FF7">
        <w:rPr>
          <w:rStyle w:val="dash041e005f0431005f044b005f0447005f043d005f044b005f04391005f005fchar1char1"/>
          <w:sz w:val="24"/>
          <w:szCs w:val="24"/>
        </w:rPr>
        <w:lastRenderedPageBreak/>
        <w:t xml:space="preserve">исследований, эмоционально почувствовать ситуацию достижения успеха. Оценивание производится по карте оценивания учебно – исследовательской работы или проекта. </w:t>
      </w:r>
    </w:p>
    <w:p w:rsidR="00BF4A90" w:rsidRPr="009B2FF7" w:rsidRDefault="00BF4A90" w:rsidP="00BF4A90">
      <w:pPr>
        <w:rPr>
          <w:rStyle w:val="a3"/>
          <w:rFonts w:eastAsia="Arial Unicode MS"/>
          <w:b/>
          <w:color w:val="FF0000"/>
          <w:sz w:val="28"/>
        </w:rPr>
      </w:pPr>
    </w:p>
    <w:p w:rsidR="00BF4A90" w:rsidRPr="0089505C" w:rsidRDefault="004F3DB0" w:rsidP="00BF4A90">
      <w:pPr>
        <w:pStyle w:val="2"/>
        <w:rPr>
          <w:rStyle w:val="a3"/>
          <w:rFonts w:ascii="Times New Roman" w:hAnsi="Times New Roman"/>
          <w:i/>
          <w:iCs/>
          <w:sz w:val="24"/>
          <w:szCs w:val="24"/>
        </w:rPr>
      </w:pPr>
      <w:bookmarkStart w:id="11" w:name="_Toc400203928"/>
      <w:r>
        <w:rPr>
          <w:rStyle w:val="a3"/>
          <w:rFonts w:ascii="Times New Roman" w:hAnsi="Times New Roman"/>
          <w:i/>
          <w:iCs/>
          <w:sz w:val="24"/>
          <w:szCs w:val="24"/>
        </w:rPr>
        <w:t>4</w:t>
      </w:r>
      <w:r w:rsidR="00BF4A90" w:rsidRPr="0089505C">
        <w:rPr>
          <w:rStyle w:val="a3"/>
          <w:rFonts w:ascii="Times New Roman" w:hAnsi="Times New Roman"/>
          <w:i/>
          <w:iCs/>
          <w:sz w:val="24"/>
          <w:szCs w:val="24"/>
        </w:rPr>
        <w:t>. Оценка образовательных рез</w:t>
      </w:r>
      <w:r w:rsidR="00BF4A90" w:rsidRPr="0089505C"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ультатов за курс основной школы</w:t>
      </w:r>
      <w:bookmarkEnd w:id="11"/>
    </w:p>
    <w:p w:rsidR="00BF4A90" w:rsidRPr="009B2FF7" w:rsidRDefault="00BF4A90" w:rsidP="00BF4A90">
      <w:p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На итоговую оценку на ступени основного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только предметные и метапредметные результаты.  </w:t>
      </w:r>
    </w:p>
    <w:p w:rsidR="00BF4A90" w:rsidRPr="009B2FF7" w:rsidRDefault="00BF4A90" w:rsidP="00BF4A90">
      <w:p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Итоговая оценка выпускника формируется на основе: </w:t>
      </w:r>
    </w:p>
    <w:p w:rsidR="00BF4A90" w:rsidRPr="009B2FF7" w:rsidRDefault="00BF4A90" w:rsidP="00BF4A90">
      <w:pPr>
        <w:numPr>
          <w:ilvl w:val="0"/>
          <w:numId w:val="13"/>
        </w:numPr>
        <w:spacing w:after="0" w:line="240" w:lineRule="auto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комплексной накопленной оценки (вывода по «Портфолио достижений» - совокупность всех образовательных результатов); </w:t>
      </w:r>
    </w:p>
    <w:p w:rsidR="00BF4A90" w:rsidRPr="009B2FF7" w:rsidRDefault="00BF4A90" w:rsidP="00BF4A90">
      <w:pPr>
        <w:numPr>
          <w:ilvl w:val="0"/>
          <w:numId w:val="13"/>
        </w:num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результатов предварительных диагностических работ по УУД за 9-й класс и защиты итогового </w:t>
      </w:r>
      <w:proofErr w:type="gramStart"/>
      <w:r w:rsidRPr="009B2FF7">
        <w:rPr>
          <w:rStyle w:val="dash041e005f0431005f044b005f0447005f043d005f044b005f04391005f005fchar1char1"/>
          <w:iCs/>
          <w:sz w:val="24"/>
          <w:szCs w:val="24"/>
        </w:rPr>
        <w:t>индивидуального проекта</w:t>
      </w:r>
      <w:proofErr w:type="gramEnd"/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 (уровень метапредметных действий с предметными и надпредметными знаниями); </w:t>
      </w:r>
    </w:p>
    <w:p w:rsidR="00BF4A90" w:rsidRPr="009B2FF7" w:rsidRDefault="00BF4A90" w:rsidP="00BF4A90">
      <w:pPr>
        <w:numPr>
          <w:ilvl w:val="0"/>
          <w:numId w:val="13"/>
        </w:num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результатов государственной (итоговой) аттестации выпускников, характеризующих уровень </w:t>
      </w:r>
      <w:proofErr w:type="gramStart"/>
      <w:r w:rsidRPr="009B2FF7">
        <w:rPr>
          <w:rStyle w:val="dash041e005f0431005f044b005f0447005f043d005f044b005f04391005f005fchar1char1"/>
          <w:iCs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. </w:t>
      </w:r>
    </w:p>
    <w:p w:rsidR="00BF4A90" w:rsidRPr="009B2FF7" w:rsidRDefault="00BF4A90" w:rsidP="00BF4A90">
      <w:p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>На  основе  трёх  этих  показателей  педагогами-экспертами  формулируется  один  из  трёх  возможных  выводов  о  достижении  планируемых результатов.</w:t>
      </w:r>
    </w:p>
    <w:p w:rsidR="00BF4A90" w:rsidRPr="009B2FF7" w:rsidRDefault="00BF4A90" w:rsidP="00BF4A90">
      <w:pPr>
        <w:spacing w:after="0" w:line="240" w:lineRule="auto"/>
        <w:ind w:firstLine="709"/>
        <w:jc w:val="both"/>
        <w:rPr>
          <w:rStyle w:val="dash041e005f0431005f044b005f0447005f043d005f044b005f04391005f005fchar1char1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3221"/>
        <w:gridCol w:w="3172"/>
      </w:tblGrid>
      <w:tr w:rsidR="00BF4A90" w:rsidRPr="009B2FF7" w:rsidTr="0033141A">
        <w:tc>
          <w:tcPr>
            <w:tcW w:w="3284" w:type="dxa"/>
          </w:tcPr>
          <w:p w:rsidR="00BF4A90" w:rsidRPr="009B2FF7" w:rsidRDefault="00BF4A90" w:rsidP="0033141A">
            <w:pPr>
              <w:spacing w:after="0" w:line="240" w:lineRule="auto"/>
              <w:jc w:val="center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Вывод-оценка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center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Комплексная оценка</w:t>
            </w:r>
          </w:p>
          <w:p w:rsidR="00BF4A90" w:rsidRPr="009B2FF7" w:rsidRDefault="00BF4A90" w:rsidP="0033141A">
            <w:pPr>
              <w:spacing w:after="0" w:line="240" w:lineRule="auto"/>
              <w:jc w:val="center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(данные «Портфолио достижений»)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center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Итоговые работы</w:t>
            </w:r>
          </w:p>
        </w:tc>
      </w:tr>
      <w:tr w:rsidR="00BF4A90" w:rsidRPr="009B2FF7" w:rsidTr="0033141A">
        <w:tc>
          <w:tcPr>
            <w:tcW w:w="3284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1.  Выпускник  не  овладел  опорной  системой  знаний  и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учебными  действиями,  необходимыми  для  продолжения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образования на следующей ступени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proofErr w:type="gramStart"/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Не  зафиксировано  достижение  планируемых  результатов  по всем  разделам  образовательной  программы  (предметные, </w:t>
            </w:r>
            <w:proofErr w:type="gramEnd"/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proofErr w:type="gramStart"/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метапредметные, личностные результаты)</w:t>
            </w:r>
            <w:proofErr w:type="gramEnd"/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Правильно  выполнено  менее  50%  заданий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необходимого (базового) уровня</w:t>
            </w:r>
          </w:p>
        </w:tc>
      </w:tr>
      <w:tr w:rsidR="00BF4A90" w:rsidRPr="009B2FF7" w:rsidTr="0033141A">
        <w:tc>
          <w:tcPr>
            <w:tcW w:w="9854" w:type="dxa"/>
            <w:gridSpan w:val="3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Такой  вывод  делается,  если  в  материалах  накопительной  системы  оценки  не  зафиксировано  достижение  планируемых  результатов  по  всем  основным  разделам  учебной программы, а результаты выполнения итоговых работ свидетельствуют о правильном выполнении менее 50% заданий базового уровня, во время ГИА получены неудовл. оценки  </w:t>
            </w:r>
          </w:p>
        </w:tc>
      </w:tr>
      <w:tr w:rsidR="00BF4A90" w:rsidRPr="009B2FF7" w:rsidTr="0033141A">
        <w:tc>
          <w:tcPr>
            <w:tcW w:w="3284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2. Выпускник овладел опорной системой знаний и учебными действиями, необходимыми для продолжения образования на  следующей  ступени,  и  способен  использовать  их  для решения  простых  (стандартных)  учебно-познавательных  и учебно-практических задач средствами данного предмета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Достижение  планируемых  результатов  по  всем  основным разделам образовательной программы как минимум с оценкой «удовлетворительно»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Правильно  не  менее  50%  заданий  </w:t>
            </w:r>
            <w:proofErr w:type="gramStart"/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необходимого</w:t>
            </w:r>
            <w:proofErr w:type="gramEnd"/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(базового) уровня</w:t>
            </w:r>
          </w:p>
        </w:tc>
      </w:tr>
      <w:tr w:rsidR="00BF4A90" w:rsidRPr="009B2FF7" w:rsidTr="0033141A">
        <w:tc>
          <w:tcPr>
            <w:tcW w:w="9854" w:type="dxa"/>
            <w:gridSpan w:val="3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«удовлетворительно», а результаты выполнения итоговых работ </w:t>
            </w: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lastRenderedPageBreak/>
              <w:t xml:space="preserve">свидетельствуют о правильном выполнении не менее 50% заданий базового уровня, во время ГИА получены, как минимум, удовлетворительные оценки   </w:t>
            </w:r>
          </w:p>
        </w:tc>
      </w:tr>
      <w:tr w:rsidR="00BF4A90" w:rsidRPr="009B2FF7" w:rsidTr="0033141A">
        <w:tc>
          <w:tcPr>
            <w:tcW w:w="3284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lastRenderedPageBreak/>
              <w:t xml:space="preserve">3.  Выпускник  овладел  опорной  системой  знаний необходимой для продолжения образования на следующей ступени,  на  уровне  осознанного  произвольного  овладения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учебными  действиями,  в  том  числе  при  решении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нестандартных задач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Достижение  планируемых  результатов  не  менее  чем  по половине  разделов  образовательной  программы  с  оценкой «хорошо» или «отлично»</w:t>
            </w:r>
          </w:p>
        </w:tc>
        <w:tc>
          <w:tcPr>
            <w:tcW w:w="3285" w:type="dxa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Правильно  не  менее  65%  заданий  необходимого (базового)  уровня  и  не  менее  50%  от максимального  балла  за  выполнение  заданий повышенного уровня</w:t>
            </w:r>
          </w:p>
        </w:tc>
      </w:tr>
      <w:tr w:rsidR="00BF4A90" w:rsidRPr="009B2FF7" w:rsidTr="0033141A">
        <w:tc>
          <w:tcPr>
            <w:tcW w:w="9854" w:type="dxa"/>
            <w:gridSpan w:val="3"/>
          </w:tcPr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менее 65% заданий базового уровня и </w:t>
            </w:r>
            <w:proofErr w:type="gramStart"/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получении</w:t>
            </w:r>
            <w:proofErr w:type="gramEnd"/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 xml:space="preserve"> не менее 50% от максимального балла за выполнение заданий повышенного уровня, в ходе ГИА получены, оценки  «хорошо» или </w:t>
            </w:r>
          </w:p>
          <w:p w:rsidR="00BF4A90" w:rsidRPr="009B2FF7" w:rsidRDefault="00BF4A90" w:rsidP="0033141A">
            <w:pPr>
              <w:spacing w:after="0" w:line="240" w:lineRule="auto"/>
              <w:jc w:val="both"/>
              <w:rPr>
                <w:rStyle w:val="dash041e005f0431005f044b005f0447005f043d005f044b005f04391005f005fchar1char1"/>
                <w:iCs/>
                <w:sz w:val="24"/>
                <w:szCs w:val="24"/>
              </w:rPr>
            </w:pPr>
            <w:r w:rsidRPr="009B2FF7">
              <w:rPr>
                <w:rStyle w:val="dash041e005f0431005f044b005f0447005f043d005f044b005f04391005f005fchar1char1"/>
                <w:iCs/>
                <w:sz w:val="24"/>
                <w:szCs w:val="24"/>
              </w:rPr>
              <w:t>«отлично»</w:t>
            </w:r>
          </w:p>
        </w:tc>
      </w:tr>
    </w:tbl>
    <w:p w:rsidR="00BF4A90" w:rsidRPr="009B2FF7" w:rsidRDefault="00BF4A90" w:rsidP="009B2FF7">
      <w:pPr>
        <w:spacing w:after="0" w:line="240" w:lineRule="auto"/>
        <w:jc w:val="both"/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На основании итоговой оценки может быть составлена характеристика ученика.  </w:t>
      </w:r>
    </w:p>
    <w:p w:rsidR="00BF4A90" w:rsidRPr="009B2FF7" w:rsidRDefault="00BF4A90" w:rsidP="00BF4A90">
      <w:pPr>
        <w:rPr>
          <w:rStyle w:val="dash041e005f0431005f044b005f0447005f043d005f044b005f04391005f005fchar1char1"/>
          <w:iCs/>
          <w:sz w:val="24"/>
          <w:szCs w:val="24"/>
        </w:rPr>
      </w:pPr>
      <w:r w:rsidRPr="009B2FF7">
        <w:rPr>
          <w:rStyle w:val="dash041e005f0431005f044b005f0447005f043d005f044b005f04391005f005fchar1char1"/>
          <w:iCs/>
          <w:sz w:val="24"/>
          <w:szCs w:val="24"/>
        </w:rPr>
        <w:t xml:space="preserve">Педагогический  совет  школы  на  основе  выводов,  сделанных  по  каждому  обучающемуся,  рассматривает  вопрос  об  успешном  освоении данным обучающимся ООП ООО. </w:t>
      </w:r>
    </w:p>
    <w:p w:rsidR="00BF4A90" w:rsidRPr="0089505C" w:rsidRDefault="004F3DB0" w:rsidP="00BF4A90">
      <w:pPr>
        <w:pStyle w:val="2"/>
        <w:rPr>
          <w:rStyle w:val="a3"/>
          <w:rFonts w:ascii="Times New Roman" w:eastAsia="Arial Unicode MS" w:hAnsi="Times New Roman"/>
          <w:i/>
          <w:iCs/>
          <w:sz w:val="24"/>
          <w:szCs w:val="24"/>
        </w:rPr>
      </w:pPr>
      <w:bookmarkStart w:id="12" w:name="_Toc400203929"/>
      <w:r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5</w:t>
      </w:r>
      <w:r w:rsidR="00BF4A90" w:rsidRPr="0089505C"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. Характеристика оценочных процедур и инструментов оценки результатов и качества общего образования</w:t>
      </w:r>
      <w:bookmarkEnd w:id="12"/>
    </w:p>
    <w:p w:rsidR="00BF4A90" w:rsidRPr="0089505C" w:rsidRDefault="00BF4A90" w:rsidP="00BF4A90">
      <w:pPr>
        <w:pStyle w:val="21"/>
        <w:spacing w:after="0" w:line="240" w:lineRule="auto"/>
        <w:ind w:left="0" w:firstLine="454"/>
        <w:jc w:val="both"/>
        <w:rPr>
          <w:lang w:val="ru-RU"/>
        </w:rPr>
      </w:pPr>
      <w:bookmarkStart w:id="13" w:name="bookmark18"/>
    </w:p>
    <w:bookmarkEnd w:id="13"/>
    <w:p w:rsidR="00BF4A90" w:rsidRPr="009B2FF7" w:rsidRDefault="00BF4A90" w:rsidP="00BF4A90">
      <w:pPr>
        <w:pStyle w:val="6"/>
        <w:shd w:val="clear" w:color="auto" w:fill="auto"/>
        <w:spacing w:after="0" w:line="240" w:lineRule="auto"/>
        <w:ind w:left="60" w:right="20" w:firstLine="300"/>
        <w:jc w:val="both"/>
        <w:rPr>
          <w:sz w:val="24"/>
          <w:szCs w:val="24"/>
        </w:rPr>
      </w:pPr>
      <w:r w:rsidRPr="009B2FF7">
        <w:rPr>
          <w:sz w:val="24"/>
          <w:szCs w:val="24"/>
        </w:rPr>
        <w:t xml:space="preserve">Цель оценивания -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 w:rsidRPr="009B2FF7">
        <w:rPr>
          <w:sz w:val="24"/>
          <w:szCs w:val="24"/>
        </w:rPr>
        <w:t>обучаю</w:t>
      </w:r>
      <w:r w:rsidRPr="009B2FF7">
        <w:rPr>
          <w:sz w:val="24"/>
          <w:szCs w:val="24"/>
        </w:rPr>
        <w:softHyphen/>
        <w:t>щихся</w:t>
      </w:r>
      <w:proofErr w:type="gramEnd"/>
      <w:r w:rsidRPr="009B2FF7">
        <w:rPr>
          <w:sz w:val="24"/>
          <w:szCs w:val="24"/>
        </w:rPr>
        <w:t>.</w:t>
      </w:r>
    </w:p>
    <w:p w:rsidR="00BF4A90" w:rsidRPr="009B2FF7" w:rsidRDefault="00BF4A90" w:rsidP="009B2FF7">
      <w:pPr>
        <w:pStyle w:val="6"/>
        <w:shd w:val="clear" w:color="auto" w:fill="auto"/>
        <w:spacing w:after="0" w:line="240" w:lineRule="auto"/>
        <w:ind w:left="60" w:right="20" w:firstLine="300"/>
        <w:jc w:val="both"/>
        <w:rPr>
          <w:sz w:val="24"/>
          <w:szCs w:val="24"/>
        </w:rPr>
      </w:pPr>
      <w:r w:rsidRPr="009B2FF7">
        <w:rPr>
          <w:sz w:val="24"/>
          <w:szCs w:val="24"/>
        </w:rPr>
        <w:t xml:space="preserve">. Контрольно-оценочная деятельность учителя основной школы по отношению к классу, к конкретному ученику должна </w:t>
      </w:r>
      <w:proofErr w:type="gramStart"/>
      <w:r w:rsidRPr="009B2FF7">
        <w:rPr>
          <w:sz w:val="24"/>
          <w:szCs w:val="24"/>
        </w:rPr>
        <w:t xml:space="preserve">носить в основном </w:t>
      </w:r>
      <w:r w:rsidRPr="009B2FF7">
        <w:rPr>
          <w:rStyle w:val="ab"/>
          <w:rFonts w:eastAsiaTheme="minorHAnsi"/>
          <w:sz w:val="24"/>
          <w:szCs w:val="24"/>
        </w:rPr>
        <w:t>экспертный характер</w:t>
      </w:r>
      <w:r w:rsidRPr="009B2FF7">
        <w:rPr>
          <w:sz w:val="24"/>
          <w:szCs w:val="24"/>
        </w:rPr>
        <w:t xml:space="preserve"> и направлена</w:t>
      </w:r>
      <w:proofErr w:type="gramEnd"/>
      <w:r w:rsidRPr="009B2FF7">
        <w:rPr>
          <w:sz w:val="24"/>
          <w:szCs w:val="24"/>
        </w:rPr>
        <w:t xml:space="preserve"> на коррекцию и совершенство</w:t>
      </w:r>
      <w:r w:rsidRPr="009B2FF7">
        <w:rPr>
          <w:sz w:val="24"/>
          <w:szCs w:val="24"/>
        </w:rPr>
        <w:softHyphen/>
        <w:t>вание действий школьников.</w:t>
      </w:r>
      <w:bookmarkStart w:id="14" w:name="bookmark32"/>
      <w:r w:rsidRPr="009B2FF7">
        <w:rPr>
          <w:sz w:val="24"/>
          <w:szCs w:val="24"/>
        </w:rPr>
        <w:t xml:space="preserve"> Основными оценочными процедурами в основной школе являются:</w:t>
      </w:r>
      <w:bookmarkEnd w:id="14"/>
    </w:p>
    <w:p w:rsidR="00BF4A90" w:rsidRPr="009B2FF7" w:rsidRDefault="00BF4A90" w:rsidP="00BF4A90">
      <w:pPr>
        <w:rPr>
          <w:sz w:val="24"/>
          <w:szCs w:val="24"/>
        </w:rPr>
      </w:pPr>
      <w:r w:rsidRPr="009B2FF7">
        <w:rPr>
          <w:sz w:val="24"/>
          <w:szCs w:val="24"/>
        </w:rPr>
        <w:t>Стартовая работа</w:t>
      </w:r>
    </w:p>
    <w:p w:rsidR="00BF4A90" w:rsidRPr="009B2FF7" w:rsidRDefault="00BF4A90" w:rsidP="00BF4A90">
      <w:pPr>
        <w:pStyle w:val="71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B2FF7">
        <w:rPr>
          <w:sz w:val="24"/>
          <w:szCs w:val="24"/>
        </w:rPr>
        <w:t>Самостоятельная работа</w:t>
      </w:r>
    </w:p>
    <w:p w:rsidR="00BF4A90" w:rsidRPr="009B2FF7" w:rsidRDefault="00BF4A90" w:rsidP="00BF4A90">
      <w:pPr>
        <w:rPr>
          <w:sz w:val="24"/>
          <w:szCs w:val="24"/>
        </w:rPr>
      </w:pPr>
      <w:r w:rsidRPr="009B2FF7">
        <w:rPr>
          <w:sz w:val="24"/>
          <w:szCs w:val="24"/>
        </w:rPr>
        <w:t>Проверочная работа</w:t>
      </w:r>
    </w:p>
    <w:p w:rsidR="00BF4A90" w:rsidRPr="009B2FF7" w:rsidRDefault="00BF4A90" w:rsidP="00BF4A90">
      <w:pPr>
        <w:pStyle w:val="6"/>
        <w:shd w:val="clear" w:color="auto" w:fill="auto"/>
        <w:tabs>
          <w:tab w:val="left" w:pos="55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9B2FF7">
        <w:rPr>
          <w:sz w:val="24"/>
          <w:szCs w:val="24"/>
        </w:rPr>
        <w:t>Зачет</w:t>
      </w:r>
    </w:p>
    <w:p w:rsidR="00BF4A90" w:rsidRPr="009B2FF7" w:rsidRDefault="00BF4A90" w:rsidP="00BF4A90">
      <w:pPr>
        <w:pStyle w:val="6"/>
        <w:shd w:val="clear" w:color="auto" w:fill="auto"/>
        <w:tabs>
          <w:tab w:val="left" w:pos="55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9B2FF7">
        <w:rPr>
          <w:sz w:val="24"/>
          <w:szCs w:val="24"/>
        </w:rPr>
        <w:t>Тематическая контрольная работа</w:t>
      </w:r>
    </w:p>
    <w:p w:rsidR="00BF4A90" w:rsidRPr="009B2FF7" w:rsidRDefault="00BF4A90" w:rsidP="00BF4A90">
      <w:pPr>
        <w:pStyle w:val="6"/>
        <w:shd w:val="clear" w:color="auto" w:fill="auto"/>
        <w:tabs>
          <w:tab w:val="left" w:pos="552"/>
        </w:tabs>
        <w:spacing w:after="0" w:line="240" w:lineRule="auto"/>
        <w:ind w:right="20" w:firstLine="0"/>
        <w:jc w:val="both"/>
        <w:rPr>
          <w:i/>
          <w:sz w:val="24"/>
          <w:szCs w:val="24"/>
        </w:rPr>
      </w:pPr>
      <w:r w:rsidRPr="009B2FF7">
        <w:rPr>
          <w:sz w:val="24"/>
          <w:szCs w:val="24"/>
        </w:rPr>
        <w:t>Комплексная (межпредметная) работа</w:t>
      </w:r>
    </w:p>
    <w:p w:rsidR="000B6200" w:rsidRPr="0089505C" w:rsidRDefault="004F3DB0" w:rsidP="000B6200">
      <w:pPr>
        <w:pStyle w:val="2"/>
        <w:rPr>
          <w:rStyle w:val="a3"/>
          <w:rFonts w:ascii="Times New Roman" w:eastAsia="Arial Unicode MS" w:hAnsi="Times New Roman"/>
          <w:i/>
          <w:iCs/>
          <w:sz w:val="24"/>
          <w:szCs w:val="24"/>
        </w:rPr>
      </w:pPr>
      <w:bookmarkStart w:id="15" w:name="_Toc400203931"/>
      <w:r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6</w:t>
      </w:r>
      <w:r w:rsidR="000B6200" w:rsidRPr="0089505C">
        <w:rPr>
          <w:rStyle w:val="a3"/>
          <w:rFonts w:ascii="Times New Roman" w:eastAsia="Arial Unicode MS" w:hAnsi="Times New Roman"/>
          <w:i/>
          <w:iCs/>
          <w:sz w:val="24"/>
          <w:szCs w:val="24"/>
        </w:rPr>
        <w:t>. Диагностический инструментарий оценки качества образования: инструментарий ШСОКО</w:t>
      </w:r>
      <w:bookmarkEnd w:id="15"/>
    </w:p>
    <w:p w:rsidR="009B2FF7" w:rsidRPr="009B2FF7" w:rsidRDefault="000B6200" w:rsidP="009B2FF7">
      <w:pPr>
        <w:pStyle w:val="6"/>
        <w:shd w:val="clear" w:color="auto" w:fill="auto"/>
        <w:tabs>
          <w:tab w:val="left" w:pos="468"/>
        </w:tabs>
        <w:spacing w:after="0" w:line="240" w:lineRule="auto"/>
        <w:ind w:right="20" w:firstLine="0"/>
        <w:contextualSpacing/>
        <w:jc w:val="both"/>
        <w:rPr>
          <w:b/>
          <w:sz w:val="24"/>
          <w:szCs w:val="24"/>
        </w:rPr>
      </w:pPr>
      <w:r w:rsidRPr="009B2FF7">
        <w:rPr>
          <w:sz w:val="24"/>
          <w:szCs w:val="24"/>
        </w:rPr>
        <w:t>В 8.2.1. блок показателей качества образовательных результатов СОКО МБОУ СОШ 7 внес</w:t>
      </w:r>
      <w:r w:rsidR="009B2FF7">
        <w:rPr>
          <w:sz w:val="24"/>
          <w:szCs w:val="24"/>
        </w:rPr>
        <w:t xml:space="preserve">ены </w:t>
      </w:r>
      <w:r w:rsidR="009B2FF7" w:rsidRPr="009B2FF7">
        <w:rPr>
          <w:sz w:val="24"/>
          <w:szCs w:val="24"/>
        </w:rPr>
        <w:t>дополнения.  Диагностический инструментарий, внесенных изменений СОКО, представлен в Приложении 1.</w:t>
      </w:r>
    </w:p>
    <w:p w:rsidR="009B2FF7" w:rsidRDefault="009B2FF7" w:rsidP="009B2F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8"/>
        </w:rPr>
      </w:pPr>
    </w:p>
    <w:p w:rsidR="009B2FF7" w:rsidRDefault="009B2FF7" w:rsidP="009B2FF7">
      <w:pPr>
        <w:pStyle w:val="6"/>
        <w:shd w:val="clear" w:color="auto" w:fill="auto"/>
        <w:tabs>
          <w:tab w:val="left" w:pos="468"/>
        </w:tabs>
        <w:spacing w:after="0" w:line="240" w:lineRule="auto"/>
        <w:ind w:left="60" w:right="20" w:firstLine="0"/>
        <w:contextualSpacing/>
        <w:jc w:val="both"/>
        <w:rPr>
          <w:sz w:val="24"/>
          <w:szCs w:val="24"/>
        </w:rPr>
        <w:sectPr w:rsidR="009B2FF7" w:rsidSect="000E649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9505C" w:rsidRDefault="0089505C" w:rsidP="009B2FF7">
      <w:pPr>
        <w:pStyle w:val="3"/>
        <w:jc w:val="center"/>
      </w:pPr>
    </w:p>
    <w:p w:rsidR="009B2FF7" w:rsidRPr="002E6290" w:rsidRDefault="009B2FF7" w:rsidP="009B2FF7">
      <w:pPr>
        <w:pStyle w:val="3"/>
        <w:jc w:val="center"/>
        <w:rPr>
          <w:rStyle w:val="ac"/>
          <w:rFonts w:ascii="Times New Roman" w:hAnsi="Times New Roman"/>
          <w:color w:val="000000"/>
          <w:sz w:val="24"/>
          <w:szCs w:val="24"/>
        </w:rPr>
      </w:pPr>
      <w:r w:rsidRPr="002E6290">
        <w:t>Качество результатов образовательной деятельност</w:t>
      </w:r>
      <w:r>
        <w:t>и</w:t>
      </w:r>
      <w:r w:rsidRPr="002E6290">
        <w:t>»</w:t>
      </w:r>
      <w:r>
        <w:t xml:space="preserve"> для классов ФГОС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4111"/>
        <w:gridCol w:w="992"/>
        <w:gridCol w:w="1985"/>
        <w:gridCol w:w="3402"/>
      </w:tblGrid>
      <w:tr w:rsidR="009B2FF7" w:rsidRPr="00614498" w:rsidTr="0033141A">
        <w:trPr>
          <w:trHeight w:val="1026"/>
        </w:trPr>
        <w:tc>
          <w:tcPr>
            <w:tcW w:w="1668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Объекты оценки</w:t>
            </w:r>
          </w:p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(мониторинга)</w:t>
            </w:r>
          </w:p>
        </w:tc>
        <w:tc>
          <w:tcPr>
            <w:tcW w:w="2976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Показатели</w:t>
            </w:r>
          </w:p>
        </w:tc>
        <w:tc>
          <w:tcPr>
            <w:tcW w:w="4111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индикаторы</w:t>
            </w:r>
          </w:p>
        </w:tc>
        <w:tc>
          <w:tcPr>
            <w:tcW w:w="992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</w:rPr>
              <w:t>Сроки диагностики</w:t>
            </w:r>
          </w:p>
        </w:tc>
        <w:tc>
          <w:tcPr>
            <w:tcW w:w="1985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</w:rPr>
              <w:t>Оценивающий эксперт /объект управления</w:t>
            </w:r>
          </w:p>
          <w:p w:rsidR="009B2FF7" w:rsidRPr="00614498" w:rsidRDefault="009B2FF7" w:rsidP="0033141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Планируемый</w:t>
            </w:r>
          </w:p>
          <w:p w:rsidR="009B2FF7" w:rsidRPr="00614498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14498">
              <w:rPr>
                <w:rFonts w:ascii="Times New Roman" w:hAnsi="Times New Roman"/>
                <w:b/>
                <w:sz w:val="24"/>
                <w:lang w:eastAsia="ru-RU"/>
              </w:rPr>
              <w:t>результат</w:t>
            </w:r>
          </w:p>
        </w:tc>
      </w:tr>
      <w:tr w:rsidR="009B2FF7" w:rsidRPr="003A3577" w:rsidTr="0033141A">
        <w:trPr>
          <w:trHeight w:val="346"/>
        </w:trPr>
        <w:tc>
          <w:tcPr>
            <w:tcW w:w="15134" w:type="dxa"/>
            <w:gridSpan w:val="6"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b/>
                <w:sz w:val="24"/>
                <w:lang w:eastAsia="ru-RU"/>
              </w:rPr>
              <w:t>Предметные результаты</w:t>
            </w:r>
          </w:p>
        </w:tc>
      </w:tr>
      <w:tr w:rsidR="009B2FF7" w:rsidRPr="003A3577" w:rsidTr="0033141A">
        <w:trPr>
          <w:trHeight w:val="346"/>
        </w:trPr>
        <w:tc>
          <w:tcPr>
            <w:tcW w:w="1668" w:type="dxa"/>
            <w:vMerge w:val="restart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 xml:space="preserve">Оценка уровня учебных достижений учащихся </w:t>
            </w:r>
          </w:p>
        </w:tc>
        <w:tc>
          <w:tcPr>
            <w:tcW w:w="2976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1.Уровень обученности</w:t>
            </w:r>
          </w:p>
        </w:tc>
        <w:tc>
          <w:tcPr>
            <w:tcW w:w="4111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числа обучающихся, успевающих на «4» и «5» к общему числу аттестуемых обучающихся</w:t>
            </w:r>
          </w:p>
        </w:tc>
        <w:tc>
          <w:tcPr>
            <w:tcW w:w="992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ноябрь</w:t>
            </w:r>
            <w:proofErr w:type="gramStart"/>
            <w:r w:rsidRPr="003A3577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3A3577">
              <w:rPr>
                <w:rFonts w:ascii="Times New Roman" w:hAnsi="Times New Roman"/>
                <w:sz w:val="24"/>
              </w:rPr>
              <w:t>нварь.апрель,июнь</w:t>
            </w:r>
          </w:p>
        </w:tc>
        <w:tc>
          <w:tcPr>
            <w:tcW w:w="1985" w:type="dxa"/>
          </w:tcPr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 - зам директора по УВР</w:t>
            </w:r>
          </w:p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Объек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ученики</w:t>
            </w:r>
          </w:p>
        </w:tc>
        <w:tc>
          <w:tcPr>
            <w:tcW w:w="3402" w:type="dxa"/>
            <w:shd w:val="clear" w:color="auto" w:fill="auto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Отметка в журнале, четвертные и годовые оценки ученика по предметам</w:t>
            </w:r>
          </w:p>
        </w:tc>
      </w:tr>
      <w:tr w:rsidR="009B2FF7" w:rsidRPr="003A3577" w:rsidTr="0033141A">
        <w:trPr>
          <w:trHeight w:val="346"/>
        </w:trPr>
        <w:tc>
          <w:tcPr>
            <w:tcW w:w="1668" w:type="dxa"/>
            <w:vMerge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2.Уровень усвоения государственных стандартов</w:t>
            </w:r>
          </w:p>
        </w:tc>
        <w:tc>
          <w:tcPr>
            <w:tcW w:w="4111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, получивших на ГИА балл выше среднего по городу, региону, стране (по каждому сдаваемому предмету)</w:t>
            </w:r>
          </w:p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получивших на ГИА «3», «4», «5» к общему числу участвующих в ГИА (по каждому сдаваемому предмету)</w:t>
            </w:r>
          </w:p>
        </w:tc>
        <w:tc>
          <w:tcPr>
            <w:tcW w:w="992" w:type="dxa"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1985" w:type="dxa"/>
          </w:tcPr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 - зам директора по УВР</w:t>
            </w:r>
          </w:p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Объект-учащиеся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Ведомости с экзаменационными оценками, анализ сдачи экзаменов – статистические таблицы</w:t>
            </w:r>
          </w:p>
        </w:tc>
      </w:tr>
      <w:tr w:rsidR="009B2FF7" w:rsidRPr="003A3577" w:rsidTr="0033141A">
        <w:trPr>
          <w:trHeight w:val="346"/>
        </w:trPr>
        <w:tc>
          <w:tcPr>
            <w:tcW w:w="1668" w:type="dxa"/>
            <w:vMerge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3.Результаты независимых тестирований (региональные, муниципальные)</w:t>
            </w:r>
          </w:p>
        </w:tc>
        <w:tc>
          <w:tcPr>
            <w:tcW w:w="4111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, принявших участие в процедуре независимой оценки качества образования</w:t>
            </w:r>
          </w:p>
        </w:tc>
        <w:tc>
          <w:tcPr>
            <w:tcW w:w="992" w:type="dxa"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5" w:type="dxa"/>
          </w:tcPr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 – зам директора по УВР</w:t>
            </w:r>
          </w:p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Объек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ученики</w:t>
            </w:r>
          </w:p>
        </w:tc>
        <w:tc>
          <w:tcPr>
            <w:tcW w:w="3402" w:type="dxa"/>
            <w:shd w:val="clear" w:color="auto" w:fill="auto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Ведомости с результатами испытания</w:t>
            </w:r>
          </w:p>
        </w:tc>
      </w:tr>
      <w:tr w:rsidR="009B2FF7" w:rsidRPr="003A3577" w:rsidTr="0033141A">
        <w:trPr>
          <w:trHeight w:val="346"/>
        </w:trPr>
        <w:tc>
          <w:tcPr>
            <w:tcW w:w="1668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оценка актуального уровня знаний учеников на начало учебного года</w:t>
            </w:r>
          </w:p>
        </w:tc>
        <w:tc>
          <w:tcPr>
            <w:tcW w:w="2976" w:type="dxa"/>
          </w:tcPr>
          <w:p w:rsidR="009B2FF7" w:rsidRPr="003A3577" w:rsidRDefault="009B2FF7" w:rsidP="008950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4.Стартовая контрольная работа </w:t>
            </w:r>
            <w:r w:rsidRPr="003A3577">
              <w:rPr>
                <w:rFonts w:ascii="Times New Roman" w:hAnsi="Times New Roman"/>
                <w:sz w:val="24"/>
                <w:lang w:eastAsia="ru-RU"/>
              </w:rPr>
              <w:t>(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и метапредметные УУД по учебным предметам: русский язык, математика, окружающий мир и работа с информацией) – </w:t>
            </w:r>
          </w:p>
        </w:tc>
        <w:tc>
          <w:tcPr>
            <w:tcW w:w="4111" w:type="dxa"/>
            <w:vMerge w:val="restart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тношение числа обучающихся, получивших «4» и «5» к общему числу обучающихся, выполнявших работу</w:t>
            </w:r>
          </w:p>
        </w:tc>
        <w:tc>
          <w:tcPr>
            <w:tcW w:w="992" w:type="dxa"/>
          </w:tcPr>
          <w:p w:rsidR="009B2FF7" w:rsidRPr="003A3577" w:rsidRDefault="009B2FF7" w:rsidP="003A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1985" w:type="dxa"/>
          </w:tcPr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 - учитель</w:t>
            </w:r>
          </w:p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Объект-учащиеся</w:t>
            </w:r>
            <w:proofErr w:type="gramEnd"/>
          </w:p>
        </w:tc>
        <w:tc>
          <w:tcPr>
            <w:tcW w:w="3402" w:type="dxa"/>
          </w:tcPr>
          <w:p w:rsidR="009B2FF7" w:rsidRPr="003A3577" w:rsidRDefault="009B2FF7" w:rsidP="0033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Отметка в классном журнале</w:t>
            </w:r>
          </w:p>
        </w:tc>
      </w:tr>
      <w:tr w:rsidR="0089505C" w:rsidRPr="003A3577" w:rsidTr="000F44A1">
        <w:trPr>
          <w:trHeight w:val="1540"/>
        </w:trPr>
        <w:tc>
          <w:tcPr>
            <w:tcW w:w="1668" w:type="dxa"/>
            <w:vMerge w:val="restart"/>
          </w:tcPr>
          <w:p w:rsidR="0089505C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89505C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  <w:proofErr w:type="gramEnd"/>
            <w:r w:rsidRPr="0089505C">
              <w:rPr>
                <w:rFonts w:ascii="Times New Roman" w:hAnsi="Times New Roman"/>
                <w:sz w:val="24"/>
                <w:szCs w:val="24"/>
              </w:rPr>
              <w:t xml:space="preserve"> и метапредметные УУД по учебным предметам </w:t>
            </w:r>
          </w:p>
        </w:tc>
        <w:tc>
          <w:tcPr>
            <w:tcW w:w="2976" w:type="dxa"/>
          </w:tcPr>
          <w:p w:rsidR="0089505C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5C">
              <w:rPr>
                <w:rFonts w:ascii="Times New Roman" w:hAnsi="Times New Roman"/>
                <w:sz w:val="24"/>
                <w:szCs w:val="24"/>
              </w:rPr>
              <w:t xml:space="preserve">5.Проверочные работы и срезы </w:t>
            </w:r>
          </w:p>
          <w:p w:rsidR="0089505C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 - учитель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Объект-учащиеся</w:t>
            </w:r>
            <w:proofErr w:type="gramEnd"/>
          </w:p>
        </w:tc>
        <w:tc>
          <w:tcPr>
            <w:tcW w:w="3402" w:type="dxa"/>
          </w:tcPr>
          <w:p w:rsidR="0089505C" w:rsidRPr="003A3577" w:rsidRDefault="0089505C" w:rsidP="008950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Отметка в классном журнале, </w:t>
            </w:r>
          </w:p>
        </w:tc>
      </w:tr>
      <w:tr w:rsidR="009B2FF7" w:rsidRPr="003A3577" w:rsidTr="0089505C">
        <w:trPr>
          <w:trHeight w:val="1701"/>
        </w:trPr>
        <w:tc>
          <w:tcPr>
            <w:tcW w:w="1668" w:type="dxa"/>
            <w:vMerge/>
          </w:tcPr>
          <w:p w:rsidR="009B2FF7" w:rsidRPr="0089505C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9B2FF7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5C">
              <w:rPr>
                <w:rFonts w:ascii="Times New Roman" w:hAnsi="Times New Roman"/>
                <w:sz w:val="24"/>
                <w:szCs w:val="24"/>
              </w:rPr>
              <w:t>6</w:t>
            </w:r>
            <w:r w:rsidR="009B2FF7" w:rsidRPr="0089505C">
              <w:rPr>
                <w:rFonts w:ascii="Times New Roman" w:hAnsi="Times New Roman"/>
                <w:sz w:val="24"/>
                <w:szCs w:val="24"/>
              </w:rPr>
              <w:t xml:space="preserve">.Итоговая контрольная работа по предметам Уровень сформированности УУД </w:t>
            </w:r>
          </w:p>
          <w:p w:rsidR="003A3577" w:rsidRPr="0089505C" w:rsidRDefault="003A3577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5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11" w:type="dxa"/>
          </w:tcPr>
          <w:p w:rsidR="000956D8" w:rsidRPr="003A3577" w:rsidRDefault="000956D8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тношение числа обучающихся, получивших «4» и «5» к общему числу обучающихся, выполнявших работу</w:t>
            </w:r>
          </w:p>
        </w:tc>
        <w:tc>
          <w:tcPr>
            <w:tcW w:w="992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1985" w:type="dxa"/>
          </w:tcPr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Эксперт–зам. директора по УВР</w:t>
            </w:r>
          </w:p>
          <w:p w:rsidR="009B2FF7" w:rsidRPr="003A3577" w:rsidRDefault="009B2FF7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Объект-ученики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</w:tc>
        <w:tc>
          <w:tcPr>
            <w:tcW w:w="3402" w:type="dxa"/>
          </w:tcPr>
          <w:p w:rsidR="009B2FF7" w:rsidRPr="003A3577" w:rsidRDefault="000956D8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Отметка в классном журнале</w:t>
            </w:r>
          </w:p>
        </w:tc>
      </w:tr>
      <w:tr w:rsidR="009B2FF7" w:rsidRPr="003A3577" w:rsidTr="0089505C">
        <w:trPr>
          <w:trHeight w:val="2083"/>
        </w:trPr>
        <w:tc>
          <w:tcPr>
            <w:tcW w:w="1668" w:type="dxa"/>
          </w:tcPr>
          <w:p w:rsidR="009B2FF7" w:rsidRPr="0089505C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9505C"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в рамках проектной деятельности</w:t>
            </w:r>
          </w:p>
        </w:tc>
        <w:tc>
          <w:tcPr>
            <w:tcW w:w="2976" w:type="dxa"/>
          </w:tcPr>
          <w:p w:rsidR="009B2FF7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5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B2FF7" w:rsidRPr="0089505C">
              <w:rPr>
                <w:rFonts w:ascii="Times New Roman" w:hAnsi="Times New Roman"/>
                <w:sz w:val="24"/>
                <w:szCs w:val="24"/>
              </w:rPr>
              <w:t xml:space="preserve">Решение проектной задачи </w:t>
            </w:r>
          </w:p>
          <w:p w:rsidR="009B2FF7" w:rsidRPr="0089505C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11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Уровень УУД, характеризующий достижение учеником результата Способность применять полученные знания и умения в различных ситуациях</w:t>
            </w:r>
          </w:p>
        </w:tc>
        <w:tc>
          <w:tcPr>
            <w:tcW w:w="992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не реже 2 раз в год</w:t>
            </w:r>
          </w:p>
        </w:tc>
        <w:tc>
          <w:tcPr>
            <w:tcW w:w="1985" w:type="dxa"/>
          </w:tcPr>
          <w:p w:rsidR="009B2FF7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У</w:t>
            </w:r>
            <w:r w:rsidR="009B2FF7" w:rsidRPr="003A3577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Объект-учащиеся</w:t>
            </w:r>
            <w:proofErr w:type="gramEnd"/>
          </w:p>
        </w:tc>
        <w:tc>
          <w:tcPr>
            <w:tcW w:w="3402" w:type="dxa"/>
          </w:tcPr>
          <w:p w:rsidR="009B2FF7" w:rsidRPr="003A3577" w:rsidRDefault="009B2FF7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Материал в Портфолио</w:t>
            </w:r>
          </w:p>
        </w:tc>
      </w:tr>
      <w:tr w:rsidR="0089505C" w:rsidRPr="003A3577" w:rsidTr="008816B1">
        <w:trPr>
          <w:trHeight w:val="2092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уровня внеучебных достижений</w:t>
            </w: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включенных в проектную  и\или исследовательскую деятельность от общего числа обучающихся</w:t>
            </w:r>
          </w:p>
        </w:tc>
        <w:tc>
          <w:tcPr>
            <w:tcW w:w="992" w:type="dxa"/>
          </w:tcPr>
          <w:p w:rsidR="0089505C" w:rsidRPr="003A3577" w:rsidRDefault="0089505C" w:rsidP="000432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9505C" w:rsidRPr="003A3577" w:rsidRDefault="0089505C" w:rsidP="008950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9505C" w:rsidRPr="003A3577" w:rsidRDefault="0089505C" w:rsidP="008950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Объект-учащиеся</w:t>
            </w:r>
            <w:proofErr w:type="gramEnd"/>
          </w:p>
        </w:tc>
        <w:tc>
          <w:tcPr>
            <w:tcW w:w="340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Протоколы школьных конференций, журнал внеурочной деятельности. Накопительная оценка достижений (портфолио)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Получение основного общего образования</w:t>
            </w: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.Уклонение от обучения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числа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, уклоняющихся от обучения</w:t>
            </w:r>
          </w:p>
        </w:tc>
        <w:tc>
          <w:tcPr>
            <w:tcW w:w="99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Эксперт–социальный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Объект-ученики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Протоколы работы социального педагога</w:t>
            </w:r>
            <w:proofErr w:type="gramStart"/>
            <w:r w:rsidRPr="003A3577">
              <w:rPr>
                <w:rFonts w:ascii="Times New Roman" w:hAnsi="Times New Roman"/>
                <w:sz w:val="24"/>
                <w:lang w:eastAsia="ru-RU"/>
              </w:rPr>
              <w:t>.п</w:t>
            </w:r>
            <w:proofErr w:type="gramEnd"/>
            <w:r w:rsidRPr="003A3577">
              <w:rPr>
                <w:rFonts w:ascii="Times New Roman" w:hAnsi="Times New Roman"/>
                <w:sz w:val="24"/>
                <w:lang w:eastAsia="ru-RU"/>
              </w:rPr>
              <w:t>ротоколы заседаний Совета профилактики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.Второгодничество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числа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, оставленных на повторное обучение</w:t>
            </w:r>
          </w:p>
        </w:tc>
        <w:tc>
          <w:tcPr>
            <w:tcW w:w="992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май, июнь</w:t>
            </w:r>
          </w:p>
        </w:tc>
        <w:tc>
          <w:tcPr>
            <w:tcW w:w="1985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Эксперт–зам. директора по </w:t>
            </w:r>
            <w:r w:rsidRPr="003A3577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Объект-ученики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, учителя</w:t>
            </w:r>
          </w:p>
        </w:tc>
        <w:tc>
          <w:tcPr>
            <w:tcW w:w="3402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Решение педагогического совета, приказ по школе, </w:t>
            </w:r>
            <w:r w:rsidRPr="003A3577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график работы с </w:t>
            </w:r>
            <w:proofErr w:type="gramStart"/>
            <w:r w:rsidRPr="003A3577">
              <w:rPr>
                <w:rFonts w:ascii="Times New Roman" w:hAnsi="Times New Roman"/>
                <w:sz w:val="24"/>
                <w:lang w:eastAsia="ru-RU"/>
              </w:rPr>
              <w:t>неуспевающими</w:t>
            </w:r>
            <w:proofErr w:type="gramEnd"/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.Получение аттестатов об образовании особого образца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Доля числа выпускников, получивших аттестат об основном общем образовании особого образца</w:t>
            </w:r>
          </w:p>
        </w:tc>
        <w:tc>
          <w:tcPr>
            <w:tcW w:w="99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Запись в книге выдачи аттестатов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.Потери в системе 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числа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  <w:lang w:eastAsia="ru-RU"/>
              </w:rPr>
              <w:t>, выбывших по неуважительной причине из школы</w:t>
            </w:r>
          </w:p>
        </w:tc>
        <w:tc>
          <w:tcPr>
            <w:tcW w:w="99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Информация  в анализе работы администрации</w:t>
            </w:r>
          </w:p>
        </w:tc>
      </w:tr>
      <w:tr w:rsidR="0089505C" w:rsidRPr="003A3577" w:rsidTr="0033141A">
        <w:trPr>
          <w:trHeight w:val="360"/>
        </w:trPr>
        <w:tc>
          <w:tcPr>
            <w:tcW w:w="15134" w:type="dxa"/>
            <w:gridSpan w:val="6"/>
          </w:tcPr>
          <w:p w:rsidR="0089505C" w:rsidRPr="003A3577" w:rsidRDefault="0089505C" w:rsidP="0033141A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A3577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 (не подлежат итоговой оценке)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Оценка эмоционально-волевой сферы</w:t>
            </w: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Психологическое тестирование 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эмоционально-волевой сферы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Наличие и выраженность внутренней позиции школьника на уровне положительного отношения к школе, степень принятия образца «хорошего ученика»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 xml:space="preserve"> понимания необходимости учения.</w:t>
            </w:r>
          </w:p>
        </w:tc>
        <w:tc>
          <w:tcPr>
            <w:tcW w:w="992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 xml:space="preserve">5 кл – </w:t>
            </w:r>
            <w:proofErr w:type="gramStart"/>
            <w:r w:rsidRPr="003A3577">
              <w:rPr>
                <w:rFonts w:ascii="Times New Roman" w:hAnsi="Times New Roman"/>
                <w:sz w:val="24"/>
              </w:rPr>
              <w:t>входное</w:t>
            </w:r>
            <w:proofErr w:type="gramEnd"/>
            <w:r w:rsidRPr="003A3577">
              <w:rPr>
                <w:rFonts w:ascii="Times New Roman" w:hAnsi="Times New Roman"/>
                <w:sz w:val="24"/>
              </w:rPr>
              <w:t xml:space="preserve"> (сентябрь) 6-8 кл. – промежуточное (май) 9 кл. – итоговое апрель</w:t>
            </w: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Эксперт–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дагог-психолог Объект-ученики</w:t>
            </w:r>
          </w:p>
        </w:tc>
        <w:tc>
          <w:tcPr>
            <w:tcW w:w="340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Рабочие материалы психолога и классного руководителя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Оценка сформированной установки на здоровый образ жизни</w:t>
            </w: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Наличие и выраженность у ученика способности к решению моральных задач</w:t>
            </w:r>
          </w:p>
        </w:tc>
        <w:tc>
          <w:tcPr>
            <w:tcW w:w="99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Эксперт–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дагог-психолог, классный руководитель Объект-ученики</w:t>
            </w:r>
          </w:p>
        </w:tc>
        <w:tc>
          <w:tcPr>
            <w:tcW w:w="340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Материал в Портфолио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Оценка способности к самооценке, </w:t>
            </w:r>
          </w:p>
        </w:tc>
        <w:tc>
          <w:tcPr>
            <w:tcW w:w="2976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4111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Наличие и выраженность у ученика </w:t>
            </w:r>
            <w:r w:rsidRPr="003A3577">
              <w:rPr>
                <w:rFonts w:ascii="Times New Roman" w:hAnsi="Times New Roman"/>
                <w:sz w:val="24"/>
                <w:lang w:eastAsia="ru-RU"/>
              </w:rPr>
              <w:t xml:space="preserve">умения создавать средства  для  собственного  продвижения, развития; 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Наличие и выраженность у ученикаумения выстраивать свою образовательную траекторию </w:t>
            </w:r>
          </w:p>
        </w:tc>
        <w:tc>
          <w:tcPr>
            <w:tcW w:w="992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</w:rPr>
              <w:t>во время обучения на ступени</w:t>
            </w:r>
          </w:p>
        </w:tc>
        <w:tc>
          <w:tcPr>
            <w:tcW w:w="1985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Эксперт–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итель</w:t>
            </w:r>
          </w:p>
          <w:p w:rsidR="0089505C" w:rsidRPr="003A3577" w:rsidRDefault="0089505C" w:rsidP="0033141A">
            <w:pPr>
              <w:rPr>
                <w:rFonts w:ascii="Times New Roman" w:hAnsi="Times New Roman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Объект-ученики</w:t>
            </w:r>
            <w:proofErr w:type="gramEnd"/>
          </w:p>
        </w:tc>
        <w:tc>
          <w:tcPr>
            <w:tcW w:w="3402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Рабочие материалы учителей Методика оценки воспитанности </w:t>
            </w:r>
          </w:p>
          <w:p w:rsidR="0089505C" w:rsidRPr="003A3577" w:rsidRDefault="0089505C" w:rsidP="0033141A">
            <w:pPr>
              <w:spacing w:after="0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Карта воспитанности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Оценка основ гражданской идентичности</w:t>
            </w:r>
          </w:p>
        </w:tc>
        <w:tc>
          <w:tcPr>
            <w:tcW w:w="2976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Наличие у ученика компетентности в реализации основ гражданской идентичности</w:t>
            </w:r>
          </w:p>
        </w:tc>
        <w:tc>
          <w:tcPr>
            <w:tcW w:w="99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lastRenderedPageBreak/>
              <w:t>Оценка развития этических чувств, знания основных моральных норм</w:t>
            </w:r>
          </w:p>
        </w:tc>
        <w:tc>
          <w:tcPr>
            <w:tcW w:w="2976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1.Общая оценка воспитанности учащихся.</w:t>
            </w:r>
          </w:p>
          <w:p w:rsidR="0089505C" w:rsidRPr="003A3577" w:rsidRDefault="0089505C" w:rsidP="00331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2.Уровень сформированности нравственных качеств личности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>3.Доля детей совершивших правонарушения, состоящих на внутришкольном учете, на учете в ПДН</w:t>
            </w:r>
          </w:p>
        </w:tc>
        <w:tc>
          <w:tcPr>
            <w:tcW w:w="99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577">
              <w:rPr>
                <w:rFonts w:ascii="Times New Roman" w:hAnsi="Times New Roman"/>
                <w:sz w:val="24"/>
                <w:szCs w:val="24"/>
              </w:rPr>
              <w:t xml:space="preserve">Эксперт– </w:t>
            </w:r>
            <w:proofErr w:type="gramStart"/>
            <w:r w:rsidRPr="003A3577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gramEnd"/>
            <w:r w:rsidRPr="003A3577">
              <w:rPr>
                <w:rFonts w:ascii="Times New Roman" w:hAnsi="Times New Roman"/>
                <w:sz w:val="24"/>
                <w:szCs w:val="24"/>
              </w:rPr>
              <w:t>дагог-психолог, классный руководитель Объект-ученики</w:t>
            </w:r>
          </w:p>
        </w:tc>
        <w:tc>
          <w:tcPr>
            <w:tcW w:w="3402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lang w:eastAsia="ru-RU"/>
              </w:rPr>
              <w:t>Оценка уровня социализации</w:t>
            </w: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активности участия обучающихся в образовательных событиях разного уровня</w:t>
            </w:r>
            <w:proofErr w:type="gramEnd"/>
          </w:p>
        </w:tc>
        <w:tc>
          <w:tcPr>
            <w:tcW w:w="4111" w:type="dxa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обучающихся, участвующих в реализации социальных проектов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Широкая мотивационная основа учебной деятельности</w:t>
            </w:r>
          </w:p>
        </w:tc>
        <w:tc>
          <w:tcPr>
            <w:tcW w:w="99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w="1985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Эксперт–классный</w:t>
            </w:r>
            <w:proofErr w:type="gramEnd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Объект-ученики</w:t>
            </w:r>
          </w:p>
        </w:tc>
        <w:tc>
          <w:tcPr>
            <w:tcW w:w="340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Рабочие материалы  классного руководителя (листы динамики познавательной активности)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Материал в Портфолио</w:t>
            </w:r>
          </w:p>
        </w:tc>
      </w:tr>
      <w:tr w:rsidR="0089505C" w:rsidRPr="003A3577" w:rsidTr="0033141A">
        <w:trPr>
          <w:trHeight w:val="346"/>
        </w:trPr>
        <w:tc>
          <w:tcPr>
            <w:tcW w:w="15134" w:type="dxa"/>
            <w:gridSpan w:val="6"/>
          </w:tcPr>
          <w:p w:rsidR="0089505C" w:rsidRPr="003A3577" w:rsidRDefault="0089505C" w:rsidP="0033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Метапредметные результаты</w:t>
            </w:r>
          </w:p>
        </w:tc>
      </w:tr>
      <w:tr w:rsidR="0089505C" w:rsidRPr="003A3577" w:rsidTr="0033141A">
        <w:trPr>
          <w:trHeight w:val="346"/>
        </w:trPr>
        <w:tc>
          <w:tcPr>
            <w:tcW w:w="1668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8"/>
              </w:rPr>
              <w:t>Уровень присвоения УУД</w:t>
            </w:r>
          </w:p>
        </w:tc>
        <w:tc>
          <w:tcPr>
            <w:tcW w:w="2976" w:type="dxa"/>
          </w:tcPr>
          <w:p w:rsidR="0089505C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Pr="0089505C">
              <w:rPr>
                <w:rFonts w:ascii="Times New Roman" w:hAnsi="Times New Roman"/>
                <w:sz w:val="24"/>
                <w:szCs w:val="28"/>
              </w:rPr>
              <w:t>.Стартовая и итоговая контрольная работа по предметам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sz w:val="24"/>
                <w:szCs w:val="28"/>
              </w:rPr>
              <w:t>Комплексная работа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числа обучающихся, владеющих учебной грамотностью (умеют учиться индивидуально под присмотром взрослых)</w:t>
            </w:r>
          </w:p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числа </w:t>
            </w: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владеющих коммуникативной грамотностью (умеют продуктивно сотрудничать)</w:t>
            </w:r>
          </w:p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числа </w:t>
            </w: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3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владеющих информационной грамотностью (умеют работать с информацией)</w:t>
            </w:r>
          </w:p>
        </w:tc>
        <w:tc>
          <w:tcPr>
            <w:tcW w:w="99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</w:rPr>
              <w:t>по плану проведения к\</w:t>
            </w: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</w:p>
        </w:tc>
        <w:tc>
          <w:tcPr>
            <w:tcW w:w="1985" w:type="dxa"/>
            <w:vMerge w:val="restart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Эксперт– </w:t>
            </w: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End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итель, зам. директора по УВР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3A3577">
              <w:rPr>
                <w:rFonts w:ascii="Times New Roman" w:hAnsi="Times New Roman"/>
                <w:color w:val="000000"/>
                <w:sz w:val="24"/>
                <w:szCs w:val="24"/>
              </w:rPr>
              <w:t>Объект-ученики</w:t>
            </w:r>
            <w:proofErr w:type="gramEnd"/>
          </w:p>
        </w:tc>
        <w:tc>
          <w:tcPr>
            <w:tcW w:w="3402" w:type="dxa"/>
          </w:tcPr>
          <w:p w:rsidR="0089505C" w:rsidRPr="0089505C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9505C">
              <w:rPr>
                <w:rFonts w:ascii="Times New Roman" w:hAnsi="Times New Roman"/>
                <w:sz w:val="24"/>
                <w:szCs w:val="28"/>
              </w:rPr>
              <w:t xml:space="preserve">Ведомость итоговой диагностики 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Ведомость формирования УУД </w:t>
            </w:r>
          </w:p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89505C" w:rsidRPr="00682ACA" w:rsidTr="0033141A">
        <w:trPr>
          <w:trHeight w:val="1418"/>
        </w:trPr>
        <w:tc>
          <w:tcPr>
            <w:tcW w:w="1668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lang w:eastAsia="ru-RU"/>
              </w:rPr>
              <w:t>2.Итоговый проект на межпредметной основе</w:t>
            </w:r>
          </w:p>
        </w:tc>
        <w:tc>
          <w:tcPr>
            <w:tcW w:w="4111" w:type="dxa"/>
            <w:vMerge/>
            <w:shd w:val="clear" w:color="auto" w:fill="FFC000"/>
          </w:tcPr>
          <w:p w:rsidR="0089505C" w:rsidRPr="003A3577" w:rsidRDefault="0089505C" w:rsidP="0033141A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</w:rPr>
              <w:t>по итогам года, ступени</w:t>
            </w:r>
          </w:p>
        </w:tc>
        <w:tc>
          <w:tcPr>
            <w:tcW w:w="1985" w:type="dxa"/>
            <w:vMerge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89505C" w:rsidRPr="003A3577" w:rsidRDefault="0089505C" w:rsidP="003314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A3577">
              <w:rPr>
                <w:rFonts w:ascii="Times New Roman" w:hAnsi="Times New Roman"/>
                <w:color w:val="000000"/>
                <w:sz w:val="24"/>
                <w:lang w:eastAsia="ru-RU"/>
              </w:rPr>
              <w:t>Протокол выполнения проектов, аналитическая справка</w:t>
            </w:r>
          </w:p>
        </w:tc>
      </w:tr>
    </w:tbl>
    <w:p w:rsidR="000B6200" w:rsidRPr="000B6200" w:rsidRDefault="000B6200" w:rsidP="000B6200">
      <w:pPr>
        <w:tabs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A90" w:rsidRDefault="00BF4A90" w:rsidP="00BF4A90"/>
    <w:sectPr w:rsidR="00BF4A90" w:rsidSect="009B2F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85"/>
    <w:multiLevelType w:val="hybridMultilevel"/>
    <w:tmpl w:val="A438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2A50"/>
    <w:multiLevelType w:val="hybridMultilevel"/>
    <w:tmpl w:val="0E26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E5F29"/>
    <w:multiLevelType w:val="hybridMultilevel"/>
    <w:tmpl w:val="E494B84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0B334C1"/>
    <w:multiLevelType w:val="multilevel"/>
    <w:tmpl w:val="26C80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5156A"/>
    <w:multiLevelType w:val="multilevel"/>
    <w:tmpl w:val="70CA88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A76F6"/>
    <w:multiLevelType w:val="hybridMultilevel"/>
    <w:tmpl w:val="1306559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FA34357"/>
    <w:multiLevelType w:val="hybridMultilevel"/>
    <w:tmpl w:val="522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A6428"/>
    <w:multiLevelType w:val="multilevel"/>
    <w:tmpl w:val="418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7579D"/>
    <w:multiLevelType w:val="hybridMultilevel"/>
    <w:tmpl w:val="0D6E8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DA735B"/>
    <w:multiLevelType w:val="hybridMultilevel"/>
    <w:tmpl w:val="A84C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728"/>
    <w:multiLevelType w:val="hybridMultilevel"/>
    <w:tmpl w:val="9EF0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772C6"/>
    <w:multiLevelType w:val="hybridMultilevel"/>
    <w:tmpl w:val="D17E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3A9B"/>
    <w:multiLevelType w:val="hybridMultilevel"/>
    <w:tmpl w:val="FB1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D10FD"/>
    <w:multiLevelType w:val="hybridMultilevel"/>
    <w:tmpl w:val="F180672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59C1111D"/>
    <w:multiLevelType w:val="hybridMultilevel"/>
    <w:tmpl w:val="7AEC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05AAD"/>
    <w:multiLevelType w:val="hybridMultilevel"/>
    <w:tmpl w:val="BFE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A90"/>
    <w:rsid w:val="000956D8"/>
    <w:rsid w:val="000B6200"/>
    <w:rsid w:val="000C2A1B"/>
    <w:rsid w:val="000E6491"/>
    <w:rsid w:val="0011167A"/>
    <w:rsid w:val="001E70D0"/>
    <w:rsid w:val="002061A1"/>
    <w:rsid w:val="00292DE0"/>
    <w:rsid w:val="00380ABF"/>
    <w:rsid w:val="003A3577"/>
    <w:rsid w:val="004F3DB0"/>
    <w:rsid w:val="0051341C"/>
    <w:rsid w:val="006F2B46"/>
    <w:rsid w:val="00710B76"/>
    <w:rsid w:val="00814592"/>
    <w:rsid w:val="0081774B"/>
    <w:rsid w:val="0089505C"/>
    <w:rsid w:val="00946AB0"/>
    <w:rsid w:val="009B2FF7"/>
    <w:rsid w:val="00A22C45"/>
    <w:rsid w:val="00B32573"/>
    <w:rsid w:val="00BB74B5"/>
    <w:rsid w:val="00BF4A90"/>
    <w:rsid w:val="00C45A69"/>
    <w:rsid w:val="00C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D"/>
  </w:style>
  <w:style w:type="paragraph" w:styleId="2">
    <w:name w:val="heading 2"/>
    <w:basedOn w:val="a"/>
    <w:next w:val="a"/>
    <w:link w:val="20"/>
    <w:uiPriority w:val="9"/>
    <w:unhideWhenUsed/>
    <w:qFormat/>
    <w:rsid w:val="00BF4A9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4A9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A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BF4A90"/>
    <w:rPr>
      <w:rFonts w:cs="Times New Roman"/>
      <w:i/>
      <w:iCs/>
    </w:rPr>
  </w:style>
  <w:style w:type="character" w:customStyle="1" w:styleId="31">
    <w:name w:val="Основной текст3"/>
    <w:basedOn w:val="a0"/>
    <w:rsid w:val="00BF4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BF4A90"/>
    <w:pPr>
      <w:widowControl w:val="0"/>
      <w:shd w:val="clear" w:color="auto" w:fill="FFFFFF"/>
      <w:spacing w:after="0" w:line="547" w:lineRule="exact"/>
      <w:ind w:hanging="300"/>
    </w:pPr>
    <w:rPr>
      <w:rFonts w:ascii="Arial Narrow" w:eastAsia="Arial Narrow" w:hAnsi="Arial Narrow" w:cs="Arial Narrow"/>
      <w:color w:val="000000"/>
      <w:spacing w:val="3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A9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BF4A90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4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F4A9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F4A9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5">
    <w:name w:val="Основной текст_"/>
    <w:basedOn w:val="a0"/>
    <w:link w:val="6"/>
    <w:rsid w:val="00BF4A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BF4A90"/>
    <w:pPr>
      <w:widowControl w:val="0"/>
      <w:shd w:val="clear" w:color="auto" w:fill="FFFFFF"/>
      <w:spacing w:after="360" w:line="0" w:lineRule="atLeast"/>
      <w:ind w:hanging="30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a6">
    <w:name w:val="А_основной"/>
    <w:basedOn w:val="a"/>
    <w:link w:val="a7"/>
    <w:qFormat/>
    <w:rsid w:val="00BF4A9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BF4A90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BF4A90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BF4A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F4A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Основной текст + Курсив"/>
    <w:basedOn w:val="a5"/>
    <w:rsid w:val="00BF4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BF4A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BF4A90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70">
    <w:name w:val="Заголовок №7_"/>
    <w:basedOn w:val="a0"/>
    <w:link w:val="71"/>
    <w:rsid w:val="00BF4A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Заголовок №7"/>
    <w:basedOn w:val="a"/>
    <w:link w:val="70"/>
    <w:rsid w:val="00BF4A90"/>
    <w:pPr>
      <w:widowControl w:val="0"/>
      <w:shd w:val="clear" w:color="auto" w:fill="FFFFFF"/>
      <w:spacing w:after="0" w:line="278" w:lineRule="exact"/>
      <w:ind w:hanging="500"/>
      <w:outlineLvl w:val="6"/>
    </w:pPr>
    <w:rPr>
      <w:rFonts w:ascii="Times New Roman" w:hAnsi="Times New Roman" w:cs="Times New Roman"/>
      <w:sz w:val="21"/>
      <w:szCs w:val="21"/>
    </w:rPr>
  </w:style>
  <w:style w:type="character" w:styleId="ac">
    <w:name w:val="Strong"/>
    <w:basedOn w:val="a0"/>
    <w:qFormat/>
    <w:rsid w:val="009B2FF7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8950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uiPriority w:val="99"/>
    <w:rsid w:val="0089505C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C4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09.trg.ru/DswMedia/prilojenie8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2017-02-03T02:45:00Z</cp:lastPrinted>
  <dcterms:created xsi:type="dcterms:W3CDTF">2017-01-30T02:18:00Z</dcterms:created>
  <dcterms:modified xsi:type="dcterms:W3CDTF">2017-02-04T10:29:00Z</dcterms:modified>
</cp:coreProperties>
</file>